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18" w:rsidRDefault="00665A1C" w:rsidP="00665A1C">
      <w:pPr>
        <w:jc w:val="center"/>
        <w:rPr>
          <w:rFonts w:ascii="黑体" w:eastAsia="黑体" w:hAnsi="黑体" w:hint="eastAsia"/>
          <w:color w:val="000000" w:themeColor="text1"/>
          <w:sz w:val="36"/>
          <w:szCs w:val="36"/>
        </w:rPr>
      </w:pPr>
      <w:r w:rsidRPr="00665A1C">
        <w:rPr>
          <w:rFonts w:ascii="黑体" w:eastAsia="黑体" w:hAnsi="黑体" w:hint="eastAsia"/>
          <w:color w:val="000000" w:themeColor="text1"/>
          <w:sz w:val="36"/>
          <w:szCs w:val="36"/>
        </w:rPr>
        <w:t>关于开展2019年度全国统计科学研究项目</w:t>
      </w:r>
    </w:p>
    <w:p w:rsidR="00BC1850" w:rsidRDefault="00665A1C" w:rsidP="00665A1C">
      <w:pPr>
        <w:jc w:val="center"/>
        <w:rPr>
          <w:rFonts w:ascii="黑体" w:eastAsia="黑体" w:hAnsi="黑体"/>
          <w:color w:val="000000" w:themeColor="text1"/>
          <w:sz w:val="36"/>
          <w:szCs w:val="36"/>
        </w:rPr>
      </w:pPr>
      <w:r w:rsidRPr="00665A1C">
        <w:rPr>
          <w:rFonts w:ascii="黑体" w:eastAsia="黑体" w:hAnsi="黑体" w:hint="eastAsia"/>
          <w:color w:val="000000" w:themeColor="text1"/>
          <w:sz w:val="36"/>
          <w:szCs w:val="36"/>
        </w:rPr>
        <w:t>申请工作的通知</w:t>
      </w:r>
    </w:p>
    <w:p w:rsidR="00665A1C" w:rsidRDefault="00665A1C" w:rsidP="00665A1C">
      <w:pPr>
        <w:jc w:val="center"/>
        <w:rPr>
          <w:rFonts w:ascii="黑体" w:eastAsia="黑体" w:hAnsi="黑体"/>
          <w:color w:val="000000" w:themeColor="text1"/>
          <w:sz w:val="36"/>
          <w:szCs w:val="36"/>
        </w:rPr>
      </w:pPr>
    </w:p>
    <w:p w:rsidR="00665A1C" w:rsidRPr="00665A1C" w:rsidRDefault="00665A1C" w:rsidP="007569B5">
      <w:pPr>
        <w:widowControl/>
        <w:wordWrap w:val="0"/>
        <w:spacing w:line="360" w:lineRule="auto"/>
        <w:jc w:val="left"/>
        <w:rPr>
          <w:rFonts w:ascii="宋体" w:eastAsia="宋体" w:hAnsi="宋体" w:cs="宋体"/>
          <w:color w:val="141414"/>
          <w:kern w:val="0"/>
          <w:sz w:val="24"/>
          <w:szCs w:val="24"/>
        </w:rPr>
      </w:pPr>
      <w:bookmarkStart w:id="0" w:name="_GoBack"/>
      <w:bookmarkEnd w:id="0"/>
      <w:r w:rsidRPr="00665A1C">
        <w:rPr>
          <w:rFonts w:ascii="宋体" w:eastAsia="宋体" w:hAnsi="宋体" w:cs="宋体" w:hint="eastAsia"/>
          <w:color w:val="141414"/>
          <w:kern w:val="0"/>
          <w:sz w:val="24"/>
          <w:szCs w:val="24"/>
        </w:rPr>
        <w:t xml:space="preserve">各省、自治区、直辖市统计局，新疆生产建设兵团统计局，国家统计局各调查总队，各有关科研院校，其他有关单位： </w:t>
      </w:r>
    </w:p>
    <w:p w:rsidR="00665A1C" w:rsidRP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r w:rsidRPr="00665A1C">
        <w:rPr>
          <w:rFonts w:ascii="宋体" w:eastAsia="宋体" w:hAnsi="宋体" w:cs="宋体" w:hint="eastAsia"/>
          <w:color w:val="141414"/>
          <w:kern w:val="0"/>
          <w:sz w:val="24"/>
          <w:szCs w:val="24"/>
        </w:rPr>
        <w:t>2019年度全国统计科学研究项目申请工作将于近期开展。现就有关事项通知如下：</w:t>
      </w:r>
    </w:p>
    <w:p w:rsidR="00665A1C" w:rsidRPr="00665A1C" w:rsidRDefault="00665A1C" w:rsidP="00665A1C">
      <w:pPr>
        <w:widowControl/>
        <w:wordWrap w:val="0"/>
        <w:spacing w:line="360" w:lineRule="auto"/>
        <w:ind w:firstLineChars="200" w:firstLine="482"/>
        <w:jc w:val="left"/>
        <w:rPr>
          <w:rFonts w:ascii="宋体" w:eastAsia="宋体" w:hAnsi="宋体" w:cs="宋体"/>
          <w:color w:val="141414"/>
          <w:kern w:val="0"/>
          <w:sz w:val="24"/>
          <w:szCs w:val="24"/>
        </w:rPr>
      </w:pPr>
      <w:r w:rsidRPr="00665A1C">
        <w:rPr>
          <w:rFonts w:ascii="宋体" w:eastAsia="宋体" w:hAnsi="宋体" w:cs="宋体" w:hint="eastAsia"/>
          <w:b/>
          <w:bCs/>
          <w:color w:val="141414"/>
          <w:kern w:val="0"/>
          <w:sz w:val="24"/>
          <w:szCs w:val="24"/>
        </w:rPr>
        <w:t>一、申请时间</w:t>
      </w:r>
    </w:p>
    <w:p w:rsidR="00665A1C" w:rsidRP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r w:rsidRPr="00665A1C">
        <w:rPr>
          <w:rFonts w:ascii="宋体" w:eastAsia="宋体" w:hAnsi="宋体" w:cs="宋体" w:hint="eastAsia"/>
          <w:color w:val="141414"/>
          <w:kern w:val="0"/>
          <w:sz w:val="24"/>
          <w:szCs w:val="24"/>
        </w:rPr>
        <w:t>2019年4月16日至5月31日。</w:t>
      </w:r>
    </w:p>
    <w:p w:rsidR="00665A1C" w:rsidRPr="00665A1C" w:rsidRDefault="00665A1C" w:rsidP="00665A1C">
      <w:pPr>
        <w:widowControl/>
        <w:wordWrap w:val="0"/>
        <w:spacing w:line="360" w:lineRule="auto"/>
        <w:ind w:firstLineChars="200" w:firstLine="482"/>
        <w:jc w:val="left"/>
        <w:rPr>
          <w:rFonts w:ascii="宋体" w:eastAsia="宋体" w:hAnsi="宋体" w:cs="宋体"/>
          <w:color w:val="141414"/>
          <w:kern w:val="0"/>
          <w:sz w:val="24"/>
          <w:szCs w:val="24"/>
        </w:rPr>
      </w:pPr>
      <w:r w:rsidRPr="00665A1C">
        <w:rPr>
          <w:rFonts w:ascii="宋体" w:eastAsia="宋体" w:hAnsi="宋体" w:cs="宋体" w:hint="eastAsia"/>
          <w:b/>
          <w:bCs/>
          <w:color w:val="141414"/>
          <w:kern w:val="0"/>
          <w:sz w:val="24"/>
          <w:szCs w:val="24"/>
        </w:rPr>
        <w:t>二、项目类别</w:t>
      </w:r>
    </w:p>
    <w:p w:rsidR="00665A1C" w:rsidRP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r w:rsidRPr="00665A1C">
        <w:rPr>
          <w:rFonts w:ascii="宋体" w:eastAsia="宋体" w:hAnsi="宋体" w:cs="宋体" w:hint="eastAsia"/>
          <w:color w:val="141414"/>
          <w:kern w:val="0"/>
          <w:sz w:val="24"/>
          <w:szCs w:val="24"/>
        </w:rPr>
        <w:t>2019年度全国统计科学研究项目类别分为重大项目、重点项目和一般项目，申请时可选择其一。重大、重点项目单项资助经费分别为15万元和5万元，一</w:t>
      </w:r>
      <w:proofErr w:type="gramStart"/>
      <w:r w:rsidRPr="00665A1C">
        <w:rPr>
          <w:rFonts w:ascii="宋体" w:eastAsia="宋体" w:hAnsi="宋体" w:cs="宋体" w:hint="eastAsia"/>
          <w:color w:val="141414"/>
          <w:kern w:val="0"/>
          <w:sz w:val="24"/>
          <w:szCs w:val="24"/>
        </w:rPr>
        <w:t>般项目</w:t>
      </w:r>
      <w:proofErr w:type="gramEnd"/>
      <w:r w:rsidRPr="00665A1C">
        <w:rPr>
          <w:rFonts w:ascii="宋体" w:eastAsia="宋体" w:hAnsi="宋体" w:cs="宋体" w:hint="eastAsia"/>
          <w:color w:val="141414"/>
          <w:kern w:val="0"/>
          <w:sz w:val="24"/>
          <w:szCs w:val="24"/>
        </w:rPr>
        <w:t>无资助。</w:t>
      </w:r>
    </w:p>
    <w:p w:rsidR="00665A1C" w:rsidRP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r w:rsidRPr="00665A1C">
        <w:rPr>
          <w:rFonts w:ascii="宋体" w:eastAsia="宋体" w:hAnsi="宋体" w:cs="宋体" w:hint="eastAsia"/>
          <w:color w:val="141414"/>
          <w:kern w:val="0"/>
          <w:sz w:val="24"/>
          <w:szCs w:val="24"/>
        </w:rPr>
        <w:t xml:space="preserve">　</w:t>
      </w:r>
      <w:r w:rsidRPr="00665A1C">
        <w:rPr>
          <w:rFonts w:ascii="宋体" w:eastAsia="宋体" w:hAnsi="宋体" w:cs="宋体" w:hint="eastAsia"/>
          <w:b/>
          <w:bCs/>
          <w:color w:val="141414"/>
          <w:kern w:val="0"/>
          <w:sz w:val="24"/>
          <w:szCs w:val="24"/>
        </w:rPr>
        <w:t>三、课题指南</w:t>
      </w:r>
    </w:p>
    <w:p w:rsidR="00665A1C" w:rsidRP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r w:rsidRPr="00665A1C">
        <w:rPr>
          <w:rFonts w:ascii="宋体" w:eastAsia="宋体" w:hAnsi="宋体" w:cs="宋体" w:hint="eastAsia"/>
          <w:color w:val="141414"/>
          <w:kern w:val="0"/>
          <w:sz w:val="24"/>
          <w:szCs w:val="24"/>
        </w:rPr>
        <w:t>《全国统计科学研究项目2019年度课题指南》紧紧围绕习近平总书记等中央领导同志关于统计工作的重要指示批示精神，贯彻党中央、国务院关于统计改革的重大决策部署，落实全国统计工作会议精神，围绕统计工作中的重点、热点、难点问题，拟定了一批选题作为重点研究方向，详见附件。</w:t>
      </w:r>
    </w:p>
    <w:p w:rsidR="00665A1C" w:rsidRPr="00665A1C" w:rsidRDefault="00665A1C" w:rsidP="00665A1C">
      <w:pPr>
        <w:widowControl/>
        <w:wordWrap w:val="0"/>
        <w:spacing w:line="360" w:lineRule="auto"/>
        <w:ind w:firstLineChars="200" w:firstLine="482"/>
        <w:jc w:val="left"/>
        <w:rPr>
          <w:rFonts w:ascii="宋体" w:eastAsia="宋体" w:hAnsi="宋体" w:cs="宋体"/>
          <w:color w:val="141414"/>
          <w:kern w:val="0"/>
          <w:sz w:val="24"/>
          <w:szCs w:val="24"/>
        </w:rPr>
      </w:pPr>
      <w:r w:rsidRPr="00665A1C">
        <w:rPr>
          <w:rFonts w:ascii="宋体" w:eastAsia="宋体" w:hAnsi="宋体" w:cs="宋体" w:hint="eastAsia"/>
          <w:b/>
          <w:bCs/>
          <w:color w:val="141414"/>
          <w:kern w:val="0"/>
          <w:sz w:val="24"/>
          <w:szCs w:val="24"/>
        </w:rPr>
        <w:t>四、申请条件</w:t>
      </w:r>
    </w:p>
    <w:p w:rsidR="00665A1C" w:rsidRP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r w:rsidRPr="00665A1C">
        <w:rPr>
          <w:rFonts w:ascii="宋体" w:eastAsia="宋体" w:hAnsi="宋体" w:cs="宋体" w:hint="eastAsia"/>
          <w:color w:val="141414"/>
          <w:kern w:val="0"/>
          <w:sz w:val="24"/>
          <w:szCs w:val="24"/>
        </w:rPr>
        <w:t>项目负责人须具备下列条件：遵守中华人民共和国宪法和法律；具有独立开展研究和组织指导课题研究的能力，有足够时间和精力承担项目研究；具有副高级以上（含）专业技术职称或博士学位，不具备副高级以上（含）专业技术职称或博士学位的申请人需由两名具有副高级以上（含）专业技术职称的专家书面推荐。</w:t>
      </w:r>
    </w:p>
    <w:p w:rsidR="00665A1C" w:rsidRP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r w:rsidRPr="00665A1C">
        <w:rPr>
          <w:rFonts w:ascii="宋体" w:eastAsia="宋体" w:hAnsi="宋体" w:cs="宋体" w:hint="eastAsia"/>
          <w:color w:val="141414"/>
          <w:kern w:val="0"/>
          <w:sz w:val="24"/>
          <w:szCs w:val="24"/>
        </w:rPr>
        <w:t>2019年度项目申请作如下限定：课题负责人同年度只能申请一个全国统计科学研究项目；有未结全国统计科学研究项目（在2019年4月16日之前没有</w:t>
      </w:r>
      <w:proofErr w:type="gramStart"/>
      <w:r w:rsidRPr="00665A1C">
        <w:rPr>
          <w:rFonts w:ascii="宋体" w:eastAsia="宋体" w:hAnsi="宋体" w:cs="宋体" w:hint="eastAsia"/>
          <w:color w:val="141414"/>
          <w:kern w:val="0"/>
          <w:sz w:val="24"/>
          <w:szCs w:val="24"/>
        </w:rPr>
        <w:t>取得结项证书</w:t>
      </w:r>
      <w:proofErr w:type="gramEnd"/>
      <w:r w:rsidRPr="00665A1C">
        <w:rPr>
          <w:rFonts w:ascii="宋体" w:eastAsia="宋体" w:hAnsi="宋体" w:cs="宋体" w:hint="eastAsia"/>
          <w:color w:val="141414"/>
          <w:kern w:val="0"/>
          <w:sz w:val="24"/>
          <w:szCs w:val="24"/>
        </w:rPr>
        <w:t>）的负责人不能申请新项目。</w:t>
      </w:r>
    </w:p>
    <w:p w:rsidR="00665A1C" w:rsidRPr="00665A1C" w:rsidRDefault="00665A1C" w:rsidP="00665A1C">
      <w:pPr>
        <w:widowControl/>
        <w:wordWrap w:val="0"/>
        <w:spacing w:line="360" w:lineRule="auto"/>
        <w:ind w:firstLineChars="200" w:firstLine="482"/>
        <w:jc w:val="left"/>
        <w:rPr>
          <w:rFonts w:ascii="宋体" w:eastAsia="宋体" w:hAnsi="宋体" w:cs="宋体"/>
          <w:color w:val="141414"/>
          <w:kern w:val="0"/>
          <w:sz w:val="24"/>
          <w:szCs w:val="24"/>
        </w:rPr>
      </w:pPr>
      <w:r w:rsidRPr="00665A1C">
        <w:rPr>
          <w:rFonts w:ascii="宋体" w:eastAsia="宋体" w:hAnsi="宋体" w:cs="宋体" w:hint="eastAsia"/>
          <w:b/>
          <w:bCs/>
          <w:color w:val="141414"/>
          <w:kern w:val="0"/>
          <w:sz w:val="24"/>
          <w:szCs w:val="24"/>
        </w:rPr>
        <w:t>五、申请方式</w:t>
      </w:r>
    </w:p>
    <w:p w:rsidR="00665A1C" w:rsidRP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r w:rsidRPr="00665A1C">
        <w:rPr>
          <w:rFonts w:ascii="宋体" w:eastAsia="宋体" w:hAnsi="宋体" w:cs="宋体" w:hint="eastAsia"/>
          <w:color w:val="141414"/>
          <w:kern w:val="0"/>
          <w:sz w:val="24"/>
          <w:szCs w:val="24"/>
        </w:rPr>
        <w:lastRenderedPageBreak/>
        <w:t>请使用IE9及以上浏览器登录中国统计科学研究网（http：//nsic.org.cn），点击首页右侧“快捷办事”进入“全国统计科学研究项目网络管理平台”。申请人注册后即可登录系统，账号采用实名制，使用本人身份证号注册。已在全国统计科学研究项目网络系统注册的用户，使用原用户名和密码进行登录，并完善个人信息。</w:t>
      </w:r>
    </w:p>
    <w:p w:rsidR="00665A1C" w:rsidRP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r w:rsidRPr="00665A1C">
        <w:rPr>
          <w:rFonts w:ascii="宋体" w:eastAsia="宋体" w:hAnsi="宋体" w:cs="宋体" w:hint="eastAsia"/>
          <w:color w:val="141414"/>
          <w:kern w:val="0"/>
          <w:sz w:val="24"/>
          <w:szCs w:val="24"/>
        </w:rPr>
        <w:t>项目申请人在“全国统计科学研究项目网络管理平台”首页下载《全国统计科学研究项目申请书》和《论证活页》，按照要求填写后从系统中上传。上述材料需各打印纸介质一份（申请书加盖公章），并通过安全的快递方式寄送至全国统计科学研究组织管理办公室，截止时间以寄件日期为准，</w:t>
      </w:r>
      <w:r w:rsidRPr="00665A1C">
        <w:rPr>
          <w:rFonts w:ascii="宋体" w:eastAsia="宋体" w:hAnsi="宋体" w:cs="宋体" w:hint="eastAsia"/>
          <w:b/>
          <w:bCs/>
          <w:color w:val="141414"/>
          <w:kern w:val="0"/>
          <w:sz w:val="24"/>
          <w:szCs w:val="24"/>
        </w:rPr>
        <w:t>院校申报由单位科研管理部门统一报送</w:t>
      </w:r>
      <w:r w:rsidRPr="00665A1C">
        <w:rPr>
          <w:rFonts w:ascii="宋体" w:eastAsia="宋体" w:hAnsi="宋体" w:cs="宋体" w:hint="eastAsia"/>
          <w:color w:val="141414"/>
          <w:kern w:val="0"/>
          <w:sz w:val="24"/>
          <w:szCs w:val="24"/>
        </w:rPr>
        <w:t>。</w:t>
      </w:r>
    </w:p>
    <w:p w:rsidR="00665A1C" w:rsidRP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proofErr w:type="gramStart"/>
      <w:r w:rsidRPr="00665A1C">
        <w:rPr>
          <w:rFonts w:ascii="宋体" w:eastAsia="宋体" w:hAnsi="宋体" w:cs="宋体" w:hint="eastAsia"/>
          <w:color w:val="141414"/>
          <w:kern w:val="0"/>
          <w:sz w:val="24"/>
          <w:szCs w:val="24"/>
        </w:rPr>
        <w:t>请项目</w:t>
      </w:r>
      <w:proofErr w:type="gramEnd"/>
      <w:r w:rsidRPr="00665A1C">
        <w:rPr>
          <w:rFonts w:ascii="宋体" w:eastAsia="宋体" w:hAnsi="宋体" w:cs="宋体" w:hint="eastAsia"/>
          <w:color w:val="141414"/>
          <w:kern w:val="0"/>
          <w:sz w:val="24"/>
          <w:szCs w:val="24"/>
        </w:rPr>
        <w:t>申请人确保不同报送方式所报材料一致。</w:t>
      </w:r>
    </w:p>
    <w:p w:rsidR="00665A1C" w:rsidRPr="00665A1C" w:rsidRDefault="00665A1C" w:rsidP="00665A1C">
      <w:pPr>
        <w:widowControl/>
        <w:wordWrap w:val="0"/>
        <w:spacing w:line="360" w:lineRule="auto"/>
        <w:ind w:firstLineChars="200" w:firstLine="482"/>
        <w:jc w:val="left"/>
        <w:rPr>
          <w:rFonts w:ascii="宋体" w:eastAsia="宋体" w:hAnsi="宋体" w:cs="宋体"/>
          <w:color w:val="141414"/>
          <w:kern w:val="0"/>
          <w:sz w:val="24"/>
          <w:szCs w:val="24"/>
        </w:rPr>
      </w:pPr>
      <w:r w:rsidRPr="00665A1C">
        <w:rPr>
          <w:rFonts w:ascii="宋体" w:eastAsia="宋体" w:hAnsi="宋体" w:cs="宋体" w:hint="eastAsia"/>
          <w:b/>
          <w:bCs/>
          <w:color w:val="141414"/>
          <w:kern w:val="0"/>
          <w:sz w:val="24"/>
          <w:szCs w:val="24"/>
        </w:rPr>
        <w:t>六、联系方式</w:t>
      </w:r>
    </w:p>
    <w:p w:rsidR="00665A1C" w:rsidRP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r w:rsidRPr="00665A1C">
        <w:rPr>
          <w:rFonts w:ascii="宋体" w:eastAsia="宋体" w:hAnsi="宋体" w:cs="宋体" w:hint="eastAsia"/>
          <w:color w:val="141414"/>
          <w:kern w:val="0"/>
          <w:sz w:val="24"/>
          <w:szCs w:val="24"/>
        </w:rPr>
        <w:t>全国统计科学研究组织管理办公室设在国家统计局统计科学研究所统计科研管理处。</w:t>
      </w:r>
    </w:p>
    <w:p w:rsidR="00665A1C" w:rsidRP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r w:rsidRPr="00665A1C">
        <w:rPr>
          <w:rFonts w:ascii="宋体" w:eastAsia="宋体" w:hAnsi="宋体" w:cs="宋体" w:hint="eastAsia"/>
          <w:color w:val="141414"/>
          <w:kern w:val="0"/>
          <w:sz w:val="24"/>
          <w:szCs w:val="24"/>
        </w:rPr>
        <w:t>联系地址：北京市西城区月坛南街75号，邮政编码：100826；</w:t>
      </w:r>
    </w:p>
    <w:p w:rsidR="00665A1C" w:rsidRP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r w:rsidRPr="00665A1C">
        <w:rPr>
          <w:rFonts w:ascii="宋体" w:eastAsia="宋体" w:hAnsi="宋体" w:cs="宋体" w:hint="eastAsia"/>
          <w:color w:val="141414"/>
          <w:kern w:val="0"/>
          <w:sz w:val="24"/>
          <w:szCs w:val="24"/>
        </w:rPr>
        <w:t>业务联系电话：（010）68783951、68783990；</w:t>
      </w:r>
    </w:p>
    <w:p w:rsidR="00665A1C" w:rsidRP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r w:rsidRPr="00665A1C">
        <w:rPr>
          <w:rFonts w:ascii="宋体" w:eastAsia="宋体" w:hAnsi="宋体" w:cs="宋体" w:hint="eastAsia"/>
          <w:color w:val="141414"/>
          <w:kern w:val="0"/>
          <w:sz w:val="24"/>
          <w:szCs w:val="24"/>
        </w:rPr>
        <w:t>业务联系人：张蒙、陈妍君；</w:t>
      </w:r>
    </w:p>
    <w:p w:rsidR="00665A1C" w:rsidRP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r w:rsidRPr="00665A1C">
        <w:rPr>
          <w:rFonts w:ascii="宋体" w:eastAsia="宋体" w:hAnsi="宋体" w:cs="宋体" w:hint="eastAsia"/>
          <w:color w:val="141414"/>
          <w:kern w:val="0"/>
          <w:sz w:val="24"/>
          <w:szCs w:val="24"/>
        </w:rPr>
        <w:t>技术支持电话：4008001636。</w:t>
      </w:r>
    </w:p>
    <w:p w:rsid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r w:rsidRPr="00665A1C">
        <w:rPr>
          <w:rFonts w:ascii="宋体" w:eastAsia="宋体" w:hAnsi="宋体" w:cs="宋体" w:hint="eastAsia"/>
          <w:color w:val="141414"/>
          <w:kern w:val="0"/>
          <w:sz w:val="24"/>
          <w:szCs w:val="24"/>
        </w:rPr>
        <w:t>附件：全国统计科学研究项目2019年度课题指南</w:t>
      </w:r>
    </w:p>
    <w:p w:rsid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p>
    <w:p w:rsidR="00665A1C" w:rsidRDefault="00665A1C" w:rsidP="00665A1C">
      <w:pPr>
        <w:widowControl/>
        <w:wordWrap w:val="0"/>
        <w:spacing w:line="360" w:lineRule="auto"/>
        <w:ind w:firstLineChars="200" w:firstLine="480"/>
        <w:jc w:val="left"/>
        <w:rPr>
          <w:rFonts w:ascii="宋体" w:eastAsia="宋体" w:hAnsi="宋体" w:cs="宋体"/>
          <w:color w:val="141414"/>
          <w:kern w:val="0"/>
          <w:sz w:val="24"/>
          <w:szCs w:val="24"/>
        </w:rPr>
      </w:pPr>
    </w:p>
    <w:p w:rsidR="00665A1C" w:rsidRPr="00665A1C" w:rsidRDefault="00665A1C" w:rsidP="00665A1C">
      <w:pPr>
        <w:widowControl/>
        <w:wordWrap w:val="0"/>
        <w:spacing w:line="360" w:lineRule="auto"/>
        <w:ind w:right="480"/>
        <w:jc w:val="right"/>
        <w:rPr>
          <w:rFonts w:ascii="宋体" w:eastAsia="宋体" w:hAnsi="宋体" w:cs="宋体"/>
          <w:color w:val="141414"/>
          <w:kern w:val="0"/>
          <w:sz w:val="24"/>
          <w:szCs w:val="24"/>
        </w:rPr>
      </w:pPr>
      <w:r w:rsidRPr="00665A1C">
        <w:rPr>
          <w:rFonts w:ascii="宋体" w:eastAsia="宋体" w:hAnsi="宋体" w:cs="宋体" w:hint="eastAsia"/>
          <w:color w:val="141414"/>
          <w:kern w:val="0"/>
          <w:sz w:val="24"/>
          <w:szCs w:val="24"/>
        </w:rPr>
        <w:t>全国统计科学研究组织管理办公室</w:t>
      </w:r>
    </w:p>
    <w:p w:rsidR="00665A1C" w:rsidRPr="00665A1C" w:rsidRDefault="00665A1C" w:rsidP="00665A1C">
      <w:pPr>
        <w:widowControl/>
        <w:wordWrap w:val="0"/>
        <w:spacing w:line="360" w:lineRule="auto"/>
        <w:ind w:right="960"/>
        <w:jc w:val="right"/>
        <w:rPr>
          <w:rFonts w:ascii="宋体" w:eastAsia="宋体" w:hAnsi="宋体" w:cs="宋体"/>
          <w:color w:val="141414"/>
          <w:kern w:val="0"/>
          <w:sz w:val="24"/>
          <w:szCs w:val="24"/>
        </w:rPr>
      </w:pPr>
      <w:r w:rsidRPr="00665A1C">
        <w:rPr>
          <w:rFonts w:ascii="宋体" w:eastAsia="宋体" w:hAnsi="宋体" w:cs="宋体" w:hint="eastAsia"/>
          <w:color w:val="141414"/>
          <w:kern w:val="0"/>
          <w:sz w:val="24"/>
          <w:szCs w:val="24"/>
        </w:rPr>
        <w:t>2019年4月16日</w:t>
      </w:r>
    </w:p>
    <w:p w:rsidR="00665A1C" w:rsidRPr="00665A1C" w:rsidRDefault="00665A1C" w:rsidP="00665A1C">
      <w:pPr>
        <w:jc w:val="left"/>
        <w:rPr>
          <w:color w:val="000000" w:themeColor="text1"/>
          <w:sz w:val="24"/>
          <w:szCs w:val="24"/>
        </w:rPr>
      </w:pPr>
    </w:p>
    <w:sectPr w:rsidR="00665A1C" w:rsidRPr="00665A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7E" w:rsidRDefault="00EC7D7E" w:rsidP="00665A1C">
      <w:r>
        <w:separator/>
      </w:r>
    </w:p>
  </w:endnote>
  <w:endnote w:type="continuationSeparator" w:id="0">
    <w:p w:rsidR="00EC7D7E" w:rsidRDefault="00EC7D7E" w:rsidP="0066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7E" w:rsidRDefault="00EC7D7E" w:rsidP="00665A1C">
      <w:r>
        <w:separator/>
      </w:r>
    </w:p>
  </w:footnote>
  <w:footnote w:type="continuationSeparator" w:id="0">
    <w:p w:rsidR="00EC7D7E" w:rsidRDefault="00EC7D7E" w:rsidP="00665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A1C"/>
    <w:rsid w:val="004C2118"/>
    <w:rsid w:val="00665A1C"/>
    <w:rsid w:val="007569B5"/>
    <w:rsid w:val="00BC1850"/>
    <w:rsid w:val="00EC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A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5A1C"/>
    <w:rPr>
      <w:sz w:val="18"/>
      <w:szCs w:val="18"/>
    </w:rPr>
  </w:style>
  <w:style w:type="paragraph" w:styleId="a4">
    <w:name w:val="footer"/>
    <w:basedOn w:val="a"/>
    <w:link w:val="Char0"/>
    <w:uiPriority w:val="99"/>
    <w:unhideWhenUsed/>
    <w:rsid w:val="00665A1C"/>
    <w:pPr>
      <w:tabs>
        <w:tab w:val="center" w:pos="4153"/>
        <w:tab w:val="right" w:pos="8306"/>
      </w:tabs>
      <w:snapToGrid w:val="0"/>
      <w:jc w:val="left"/>
    </w:pPr>
    <w:rPr>
      <w:sz w:val="18"/>
      <w:szCs w:val="18"/>
    </w:rPr>
  </w:style>
  <w:style w:type="character" w:customStyle="1" w:styleId="Char0">
    <w:name w:val="页脚 Char"/>
    <w:basedOn w:val="a0"/>
    <w:link w:val="a4"/>
    <w:uiPriority w:val="99"/>
    <w:rsid w:val="00665A1C"/>
    <w:rPr>
      <w:sz w:val="18"/>
      <w:szCs w:val="18"/>
    </w:rPr>
  </w:style>
  <w:style w:type="paragraph" w:styleId="a5">
    <w:name w:val="Normal (Web)"/>
    <w:basedOn w:val="a"/>
    <w:uiPriority w:val="99"/>
    <w:semiHidden/>
    <w:unhideWhenUsed/>
    <w:rsid w:val="00665A1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65A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48965">
      <w:bodyDiv w:val="1"/>
      <w:marLeft w:val="0"/>
      <w:marRight w:val="0"/>
      <w:marTop w:val="0"/>
      <w:marBottom w:val="0"/>
      <w:divBdr>
        <w:top w:val="none" w:sz="0" w:space="0" w:color="auto"/>
        <w:left w:val="none" w:sz="0" w:space="0" w:color="auto"/>
        <w:bottom w:val="none" w:sz="0" w:space="0" w:color="auto"/>
        <w:right w:val="none" w:sz="0" w:space="0" w:color="auto"/>
      </w:divBdr>
      <w:divsChild>
        <w:div w:id="1001542958">
          <w:marLeft w:val="0"/>
          <w:marRight w:val="0"/>
          <w:marTop w:val="0"/>
          <w:marBottom w:val="0"/>
          <w:divBdr>
            <w:top w:val="none" w:sz="0" w:space="0" w:color="auto"/>
            <w:left w:val="none" w:sz="0" w:space="0" w:color="auto"/>
            <w:bottom w:val="none" w:sz="0" w:space="0" w:color="auto"/>
            <w:right w:val="none" w:sz="0" w:space="0" w:color="auto"/>
          </w:divBdr>
          <w:divsChild>
            <w:div w:id="1110974428">
              <w:marLeft w:val="0"/>
              <w:marRight w:val="0"/>
              <w:marTop w:val="0"/>
              <w:marBottom w:val="0"/>
              <w:divBdr>
                <w:top w:val="none" w:sz="0" w:space="0" w:color="auto"/>
                <w:left w:val="none" w:sz="0" w:space="0" w:color="auto"/>
                <w:bottom w:val="none" w:sz="0" w:space="0" w:color="auto"/>
                <w:right w:val="none" w:sz="0" w:space="0" w:color="auto"/>
              </w:divBdr>
              <w:divsChild>
                <w:div w:id="7355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ADFDF</dc:creator>
  <cp:keywords/>
  <dc:description/>
  <cp:lastModifiedBy>lenovo</cp:lastModifiedBy>
  <cp:revision>5</cp:revision>
  <dcterms:created xsi:type="dcterms:W3CDTF">2019-04-23T07:08:00Z</dcterms:created>
  <dcterms:modified xsi:type="dcterms:W3CDTF">2019-04-24T02:01:00Z</dcterms:modified>
</cp:coreProperties>
</file>