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C90C7">
      <w:pPr>
        <w:spacing w:line="440" w:lineRule="exact"/>
        <w:jc w:val="center"/>
        <w:rPr>
          <w:rFonts w:hint="eastAsia"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2025年贵州省科学技术奖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提名</w:t>
      </w:r>
      <w:r>
        <w:rPr>
          <w:rFonts w:hint="eastAsia" w:ascii="宋体" w:hAnsi="宋体" w:eastAsia="宋体" w:cs="Times New Roman"/>
          <w:b/>
          <w:sz w:val="44"/>
          <w:szCs w:val="44"/>
        </w:rPr>
        <w:t>公示</w:t>
      </w:r>
    </w:p>
    <w:p w14:paraId="2CF0A7C3">
      <w:pPr>
        <w:jc w:val="center"/>
        <w:rPr>
          <w:rFonts w:ascii="Times New Roman" w:hAnsi="Times New Roman" w:cs="Times New Roman"/>
          <w:b/>
          <w:kern w:val="0"/>
          <w:sz w:val="32"/>
          <w:szCs w:val="32"/>
        </w:rPr>
      </w:pPr>
    </w:p>
    <w:p w14:paraId="2FCFC905"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</w:rPr>
        <w:t>一、项目名称：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无机膜技术及应用</w:t>
      </w:r>
    </w:p>
    <w:p w14:paraId="7D3A282C"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</w:rPr>
        <w:t>二、</w:t>
      </w: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  <w:lang w:val="en-US" w:eastAsia="zh-CN"/>
        </w:rPr>
        <w:t>提名者</w:t>
      </w: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</w:rPr>
        <w:t>：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贵州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省教育厅</w:t>
      </w:r>
      <w:bookmarkStart w:id="2" w:name="_GoBack"/>
      <w:bookmarkEnd w:id="2"/>
    </w:p>
    <w:p w14:paraId="26F654EB">
      <w:pPr>
        <w:spacing w:line="360" w:lineRule="auto"/>
        <w:rPr>
          <w:rFonts w:hint="default" w:ascii="Times New Roman" w:hAnsi="Times New Roman" w:eastAsia="方正仿宋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</w:rPr>
        <w:t>、主要知识产权和标准规范等目录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21"/>
        <w:gridCol w:w="811"/>
        <w:gridCol w:w="1932"/>
        <w:gridCol w:w="1690"/>
        <w:gridCol w:w="853"/>
      </w:tblGrid>
      <w:tr w14:paraId="7E94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9" w:type="dxa"/>
          </w:tcPr>
          <w:p w14:paraId="39B55CB7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知识产权</w:t>
            </w:r>
          </w:p>
          <w:p w14:paraId="7DB2A80D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（标准）类别</w:t>
            </w:r>
          </w:p>
          <w:p w14:paraId="2506E281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2121" w:type="dxa"/>
          </w:tcPr>
          <w:p w14:paraId="0910E9B9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知识产权</w:t>
            </w:r>
          </w:p>
          <w:p w14:paraId="68E30B9D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（标准）具体名称</w:t>
            </w:r>
          </w:p>
          <w:p w14:paraId="142C4808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811" w:type="dxa"/>
          </w:tcPr>
          <w:p w14:paraId="458976A1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国家</w:t>
            </w:r>
          </w:p>
          <w:p w14:paraId="01D4143B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（地区）</w:t>
            </w:r>
          </w:p>
        </w:tc>
        <w:tc>
          <w:tcPr>
            <w:tcW w:w="1932" w:type="dxa"/>
          </w:tcPr>
          <w:p w14:paraId="4018CD30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授权号（标准编号/登记号）</w:t>
            </w:r>
          </w:p>
        </w:tc>
        <w:tc>
          <w:tcPr>
            <w:tcW w:w="1690" w:type="dxa"/>
          </w:tcPr>
          <w:p w14:paraId="654C910B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证书编号</w:t>
            </w:r>
          </w:p>
          <w:p w14:paraId="45654F14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（标准批准发布部门）</w:t>
            </w:r>
          </w:p>
          <w:p w14:paraId="1284754C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853" w:type="dxa"/>
          </w:tcPr>
          <w:p w14:paraId="253487BA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发明专利（标准）有效状态</w:t>
            </w:r>
          </w:p>
        </w:tc>
      </w:tr>
      <w:tr w14:paraId="3BC4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 w14:paraId="25F191C9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bookmarkStart w:id="0" w:name="_Hlk218090307"/>
            <w:r>
              <w:rPr>
                <w:rFonts w:hint="eastAsia" w:ascii="Times New Roman" w:hAnsi="Times New Roman" w:eastAsia="方正仿宋_GB2312" w:cs="Times New Roman"/>
                <w:szCs w:val="21"/>
              </w:rPr>
              <w:t>发明专利</w:t>
            </w:r>
          </w:p>
        </w:tc>
        <w:tc>
          <w:tcPr>
            <w:tcW w:w="2121" w:type="dxa"/>
            <w:vAlign w:val="center"/>
          </w:tcPr>
          <w:p w14:paraId="3F729CDE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  <w:lang w:val="en-US" w:eastAsia="zh-CN"/>
              </w:rPr>
              <w:t>一种陶瓷微通道的封装方法</w:t>
            </w:r>
          </w:p>
        </w:tc>
        <w:tc>
          <w:tcPr>
            <w:tcW w:w="811" w:type="dxa"/>
            <w:vAlign w:val="center"/>
          </w:tcPr>
          <w:p w14:paraId="2AF8CA1D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256E8FBB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ZL</w:t>
            </w:r>
            <w:r>
              <w:rPr>
                <w:rFonts w:hint="eastAsia" w:ascii="Times New Roman" w:hAnsi="Times New Roman" w:eastAsia="方正仿宋_GB2312" w:cs="Times New Roman"/>
                <w:szCs w:val="21"/>
                <w:lang w:val="en-US" w:eastAsia="zh-CN"/>
              </w:rPr>
              <w:t>201910729759.6</w:t>
            </w:r>
          </w:p>
        </w:tc>
        <w:tc>
          <w:tcPr>
            <w:tcW w:w="1690" w:type="dxa"/>
            <w:vAlign w:val="center"/>
          </w:tcPr>
          <w:p w14:paraId="1D8CC091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第</w:t>
            </w:r>
            <w:r>
              <w:rPr>
                <w:rFonts w:hint="eastAsia" w:ascii="Times New Roman" w:hAnsi="Times New Roman" w:eastAsia="方正仿宋_GB2312" w:cs="Times New Roman"/>
                <w:szCs w:val="21"/>
                <w:lang w:val="en-US" w:eastAsia="zh-CN"/>
              </w:rPr>
              <w:t>4816197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号</w:t>
            </w:r>
          </w:p>
        </w:tc>
        <w:tc>
          <w:tcPr>
            <w:tcW w:w="853" w:type="dxa"/>
            <w:vAlign w:val="center"/>
          </w:tcPr>
          <w:p w14:paraId="39107B4B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09AA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 w14:paraId="592F2B27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发明专利</w:t>
            </w:r>
          </w:p>
        </w:tc>
        <w:tc>
          <w:tcPr>
            <w:tcW w:w="2121" w:type="dxa"/>
            <w:vAlign w:val="center"/>
          </w:tcPr>
          <w:p w14:paraId="0197579B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一种除尘脱硝一体化无机膜管及其制备方 法</w:t>
            </w:r>
          </w:p>
        </w:tc>
        <w:tc>
          <w:tcPr>
            <w:tcW w:w="811" w:type="dxa"/>
            <w:vAlign w:val="center"/>
          </w:tcPr>
          <w:p w14:paraId="26088005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2F2407D3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  <w:lang w:val="en-US" w:eastAsia="zh-CN"/>
              </w:rPr>
              <w:t>ZL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201910704245 .5</w:t>
            </w:r>
          </w:p>
        </w:tc>
        <w:tc>
          <w:tcPr>
            <w:tcW w:w="1690" w:type="dxa"/>
            <w:vAlign w:val="center"/>
          </w:tcPr>
          <w:p w14:paraId="144CFDFD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第</w:t>
            </w:r>
            <w:r>
              <w:rPr>
                <w:rFonts w:hint="eastAsia" w:ascii="Times New Roman" w:hAnsi="Times New Roman" w:eastAsia="方正仿宋_GB2312" w:cs="Times New Roman"/>
                <w:szCs w:val="21"/>
                <w:lang w:val="en-US" w:eastAsia="zh-CN"/>
              </w:rPr>
              <w:t>3958769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号</w:t>
            </w:r>
          </w:p>
        </w:tc>
        <w:tc>
          <w:tcPr>
            <w:tcW w:w="853" w:type="dxa"/>
            <w:vAlign w:val="center"/>
          </w:tcPr>
          <w:p w14:paraId="68B883F3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4B08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 w14:paraId="2C57438C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发明专利</w:t>
            </w:r>
          </w:p>
        </w:tc>
        <w:tc>
          <w:tcPr>
            <w:tcW w:w="2121" w:type="dxa"/>
            <w:vAlign w:val="center"/>
          </w:tcPr>
          <w:p w14:paraId="2AC719CB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一种无机膜管除尘装置</w:t>
            </w:r>
          </w:p>
        </w:tc>
        <w:tc>
          <w:tcPr>
            <w:tcW w:w="811" w:type="dxa"/>
            <w:vAlign w:val="center"/>
          </w:tcPr>
          <w:p w14:paraId="3335429C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1D49278D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ZL201811300262 .4</w:t>
            </w:r>
          </w:p>
        </w:tc>
        <w:tc>
          <w:tcPr>
            <w:tcW w:w="1690" w:type="dxa"/>
            <w:vAlign w:val="center"/>
          </w:tcPr>
          <w:p w14:paraId="1A7F0DA3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73AEFA6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17F3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 w14:paraId="73E5B4E7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实用新型专利</w:t>
            </w:r>
          </w:p>
        </w:tc>
        <w:tc>
          <w:tcPr>
            <w:tcW w:w="2121" w:type="dxa"/>
            <w:vAlign w:val="center"/>
          </w:tcPr>
          <w:p w14:paraId="4E59E832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一种用于茶籽油精炼的无机陶瓷膜管实验 装置</w:t>
            </w:r>
          </w:p>
        </w:tc>
        <w:tc>
          <w:tcPr>
            <w:tcW w:w="811" w:type="dxa"/>
            <w:vAlign w:val="center"/>
          </w:tcPr>
          <w:p w14:paraId="6A2D9DC1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7309DBE9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ZL202321533090.1</w:t>
            </w:r>
          </w:p>
        </w:tc>
        <w:tc>
          <w:tcPr>
            <w:tcW w:w="1690" w:type="dxa"/>
            <w:vAlign w:val="center"/>
          </w:tcPr>
          <w:p w14:paraId="5C4681F0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第2016317号</w:t>
            </w:r>
          </w:p>
        </w:tc>
        <w:tc>
          <w:tcPr>
            <w:tcW w:w="853" w:type="dxa"/>
            <w:vAlign w:val="center"/>
          </w:tcPr>
          <w:p w14:paraId="44DA4194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354A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 w14:paraId="20F10DF3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实用新型专利</w:t>
            </w:r>
          </w:p>
        </w:tc>
        <w:tc>
          <w:tcPr>
            <w:tcW w:w="2121" w:type="dxa"/>
            <w:vAlign w:val="center"/>
          </w:tcPr>
          <w:p w14:paraId="5AB0E091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陶瓷膜</w:t>
            </w:r>
          </w:p>
        </w:tc>
        <w:tc>
          <w:tcPr>
            <w:tcW w:w="811" w:type="dxa"/>
            <w:vAlign w:val="center"/>
          </w:tcPr>
          <w:p w14:paraId="4EA40AD8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0640D717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ZL202320418904 .0</w:t>
            </w:r>
          </w:p>
        </w:tc>
        <w:tc>
          <w:tcPr>
            <w:tcW w:w="1690" w:type="dxa"/>
            <w:vAlign w:val="center"/>
          </w:tcPr>
          <w:p w14:paraId="00883FF0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第</w:t>
            </w:r>
            <w:r>
              <w:rPr>
                <w:rFonts w:hint="eastAsia" w:ascii="Times New Roman" w:hAnsi="Times New Roman" w:eastAsia="方正仿宋_GB2312" w:cs="Times New Roman"/>
                <w:szCs w:val="21"/>
                <w:lang w:val="en-US" w:eastAsia="zh-CN"/>
              </w:rPr>
              <w:t>19424615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号</w:t>
            </w:r>
          </w:p>
        </w:tc>
        <w:tc>
          <w:tcPr>
            <w:tcW w:w="853" w:type="dxa"/>
            <w:vAlign w:val="center"/>
          </w:tcPr>
          <w:p w14:paraId="06097E9B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670F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 w14:paraId="6A617ACD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实用新型专利</w:t>
            </w:r>
          </w:p>
        </w:tc>
        <w:tc>
          <w:tcPr>
            <w:tcW w:w="2121" w:type="dxa"/>
            <w:vAlign w:val="center"/>
          </w:tcPr>
          <w:p w14:paraId="38B108F4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陶瓷膜过滤装置</w:t>
            </w:r>
          </w:p>
        </w:tc>
        <w:tc>
          <w:tcPr>
            <w:tcW w:w="811" w:type="dxa"/>
            <w:vAlign w:val="center"/>
          </w:tcPr>
          <w:p w14:paraId="7AB1437E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7D772438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  <w:lang w:val="en-US" w:eastAsia="zh-CN"/>
              </w:rPr>
              <w:t>ZL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 xml:space="preserve"> 202320487628.3</w:t>
            </w:r>
          </w:p>
        </w:tc>
        <w:tc>
          <w:tcPr>
            <w:tcW w:w="1690" w:type="dxa"/>
            <w:vAlign w:val="center"/>
          </w:tcPr>
          <w:p w14:paraId="5EB56477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第</w:t>
            </w:r>
            <w:r>
              <w:rPr>
                <w:rFonts w:hint="eastAsia" w:ascii="Times New Roman" w:hAnsi="Times New Roman" w:eastAsia="方正仿宋_GB2312" w:cs="Times New Roman"/>
                <w:szCs w:val="21"/>
                <w:lang w:val="en-US" w:eastAsia="zh-CN"/>
              </w:rPr>
              <w:t>19510291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号</w:t>
            </w:r>
          </w:p>
        </w:tc>
        <w:tc>
          <w:tcPr>
            <w:tcW w:w="853" w:type="dxa"/>
            <w:vAlign w:val="center"/>
          </w:tcPr>
          <w:p w14:paraId="6FDC0743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3A24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79" w:type="dxa"/>
            <w:vAlign w:val="center"/>
          </w:tcPr>
          <w:p w14:paraId="0C46A397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实用新型专利</w:t>
            </w:r>
          </w:p>
        </w:tc>
        <w:tc>
          <w:tcPr>
            <w:tcW w:w="2121" w:type="dxa"/>
            <w:vAlign w:val="center"/>
          </w:tcPr>
          <w:p w14:paraId="0CFE8677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一种无机膜管除尘装置</w:t>
            </w:r>
          </w:p>
        </w:tc>
        <w:tc>
          <w:tcPr>
            <w:tcW w:w="811" w:type="dxa"/>
            <w:vAlign w:val="center"/>
          </w:tcPr>
          <w:p w14:paraId="1B7935F6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1417D0B9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  <w:lang w:val="en-US" w:eastAsia="zh-CN"/>
              </w:rPr>
              <w:t>ZL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201821800509 .4</w:t>
            </w:r>
          </w:p>
        </w:tc>
        <w:tc>
          <w:tcPr>
            <w:tcW w:w="1690" w:type="dxa"/>
            <w:vAlign w:val="center"/>
          </w:tcPr>
          <w:p w14:paraId="70AEFF14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47C931D">
            <w:pPr>
              <w:jc w:val="center"/>
              <w:rPr>
                <w:rFonts w:hint="eastAsia"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105C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 w14:paraId="5D2011FF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论文</w:t>
            </w:r>
          </w:p>
        </w:tc>
        <w:tc>
          <w:tcPr>
            <w:tcW w:w="2121" w:type="dxa"/>
            <w:vAlign w:val="center"/>
          </w:tcPr>
          <w:p w14:paraId="325F42DF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Influence of precoating on the regeneration efficiency of filtration inorganic membranes</w:t>
            </w:r>
          </w:p>
        </w:tc>
        <w:tc>
          <w:tcPr>
            <w:tcW w:w="811" w:type="dxa"/>
            <w:vAlign w:val="center"/>
          </w:tcPr>
          <w:p w14:paraId="0B9539AF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76D2ABCA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International Journal of Applied Ceramic Technology, 2024, 21, 3401-3412</w:t>
            </w:r>
          </w:p>
        </w:tc>
        <w:tc>
          <w:tcPr>
            <w:tcW w:w="1690" w:type="dxa"/>
            <w:vAlign w:val="center"/>
          </w:tcPr>
          <w:p w14:paraId="0B154D96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 xml:space="preserve">Hongli Wang, Yang Hu, Qian Yang, Xu Wang,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Yiyi Wu</w:t>
            </w:r>
            <w:r>
              <w:rPr>
                <w:rFonts w:hint="default" w:ascii="Times New Roman" w:hAnsi="Times New Roman" w:eastAsia="方正仿宋_GB2312" w:cs="Times New Roman"/>
                <w:szCs w:val="21"/>
              </w:rPr>
              <w:t xml:space="preserve">, Wenliang Tao, Yi Dai, Zhu Wen, Lan Zhou,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Dengpan Nie</w:t>
            </w:r>
            <w:r>
              <w:rPr>
                <w:rFonts w:hint="default" w:ascii="Times New Roman" w:hAnsi="Times New Roman" w:eastAsia="方正仿宋_GB2312" w:cs="Times New Roman"/>
                <w:szCs w:val="21"/>
              </w:rPr>
              <w:t>*</w:t>
            </w:r>
          </w:p>
        </w:tc>
        <w:tc>
          <w:tcPr>
            <w:tcW w:w="853" w:type="dxa"/>
            <w:vAlign w:val="center"/>
          </w:tcPr>
          <w:p w14:paraId="4B4E27DE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5678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1079" w:type="dxa"/>
            <w:vAlign w:val="center"/>
          </w:tcPr>
          <w:p w14:paraId="1E71AA2C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论文</w:t>
            </w:r>
          </w:p>
        </w:tc>
        <w:tc>
          <w:tcPr>
            <w:tcW w:w="2121" w:type="dxa"/>
            <w:vAlign w:val="center"/>
          </w:tcPr>
          <w:p w14:paraId="32CFD0E9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Spatially confined one-dimensional electron transport in hydroxylated MWCNTs-supported Bi₂O₃</w:t>
            </w:r>
            <w:r>
              <w:rPr>
                <w:rFonts w:hint="eastAsia" w:ascii="Times New Roman" w:hAnsi="Times New Roman" w:eastAsia="方正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Cs w:val="21"/>
              </w:rPr>
              <w:t>heterostructure for enhancing photocatalytic degradation of organic pollutants</w:t>
            </w:r>
          </w:p>
        </w:tc>
        <w:tc>
          <w:tcPr>
            <w:tcW w:w="811" w:type="dxa"/>
            <w:vAlign w:val="center"/>
          </w:tcPr>
          <w:p w14:paraId="6AE053A5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07C45F5E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Polyhedron</w:t>
            </w:r>
            <w:r>
              <w:rPr>
                <w:rFonts w:hint="default" w:ascii="Times New Roman" w:hAnsi="Times New Roman" w:eastAsia="方正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Cs w:val="21"/>
              </w:rPr>
              <w:t>2026, 117982</w:t>
            </w:r>
          </w:p>
        </w:tc>
        <w:tc>
          <w:tcPr>
            <w:tcW w:w="1690" w:type="dxa"/>
            <w:vAlign w:val="center"/>
          </w:tcPr>
          <w:p w14:paraId="1ACB8A3F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Lan Zhou</w:t>
            </w:r>
            <w:r>
              <w:rPr>
                <w:rFonts w:hint="default" w:ascii="Times New Roman" w:hAnsi="Times New Roman" w:eastAsia="方正仿宋_GB2312" w:cs="Times New Roman"/>
                <w:szCs w:val="21"/>
              </w:rPr>
              <w:t xml:space="preserve"> ,</w:t>
            </w:r>
          </w:p>
          <w:p w14:paraId="7FB8D287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Qindan Zheng ,</w:t>
            </w:r>
          </w:p>
          <w:p w14:paraId="151364CF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Luyu Tian,</w:t>
            </w:r>
          </w:p>
          <w:p w14:paraId="73E5DD24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Yadian Xie ,</w:t>
            </w:r>
          </w:p>
          <w:p w14:paraId="16582C3C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Dengpan Nie</w:t>
            </w:r>
          </w:p>
        </w:tc>
        <w:tc>
          <w:tcPr>
            <w:tcW w:w="853" w:type="dxa"/>
            <w:vAlign w:val="center"/>
          </w:tcPr>
          <w:p w14:paraId="0CDB7F91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3CC5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1079" w:type="dxa"/>
            <w:vAlign w:val="center"/>
          </w:tcPr>
          <w:p w14:paraId="7C610753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论文</w:t>
            </w:r>
          </w:p>
        </w:tc>
        <w:tc>
          <w:tcPr>
            <w:tcW w:w="2121" w:type="dxa"/>
            <w:vAlign w:val="center"/>
          </w:tcPr>
          <w:p w14:paraId="6A752D8C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Facile preparation of Ru/Ti1-xZrxO</w:t>
            </w:r>
            <w:r>
              <w:rPr>
                <w:rFonts w:hint="default" w:ascii="Times New Roman" w:hAnsi="Times New Roman" w:eastAsia="方正仿宋_GB2312" w:cs="Times New Roman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Cs w:val="21"/>
              </w:rPr>
              <w:t>/GE through hydrothermal method and its low-temperature catalytic oxidation properties of CO and C</w:t>
            </w:r>
            <w:r>
              <w:rPr>
                <w:rFonts w:hint="default" w:ascii="Times New Roman" w:hAnsi="Times New Roman" w:eastAsia="方正仿宋_GB2312" w:cs="Times New Roman"/>
                <w:szCs w:val="21"/>
                <w:vertAlign w:val="subscript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Cs w:val="21"/>
              </w:rPr>
              <w:t>H</w:t>
            </w:r>
            <w:r>
              <w:rPr>
                <w:rFonts w:hint="default" w:ascii="Times New Roman" w:hAnsi="Times New Roman" w:eastAsia="方正仿宋_GB2312" w:cs="Times New Roman"/>
                <w:szCs w:val="21"/>
                <w:vertAlign w:val="subscript"/>
              </w:rPr>
              <w:t>8</w:t>
            </w:r>
          </w:p>
        </w:tc>
        <w:tc>
          <w:tcPr>
            <w:tcW w:w="811" w:type="dxa"/>
            <w:vAlign w:val="center"/>
          </w:tcPr>
          <w:p w14:paraId="287A248F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6A487E07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Molecular Catalysis. 2021, 506,111536.</w:t>
            </w:r>
          </w:p>
        </w:tc>
        <w:tc>
          <w:tcPr>
            <w:tcW w:w="1690" w:type="dxa"/>
            <w:vAlign w:val="center"/>
          </w:tcPr>
          <w:p w14:paraId="1951A518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 xml:space="preserve">Ting Zhang, Yifeng Tan, Runyang Liu, Qi Sun,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Mengkui Tian</w:t>
            </w:r>
            <w:r>
              <w:rPr>
                <w:rFonts w:hint="default" w:ascii="Times New Roman" w:hAnsi="Times New Roman" w:eastAsia="方正仿宋_GB2312" w:cs="Times New Roman"/>
                <w:szCs w:val="21"/>
              </w:rPr>
              <w:t>*.</w:t>
            </w:r>
          </w:p>
        </w:tc>
        <w:tc>
          <w:tcPr>
            <w:tcW w:w="853" w:type="dxa"/>
            <w:vAlign w:val="center"/>
          </w:tcPr>
          <w:p w14:paraId="52E2CD9A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3910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 w14:paraId="53B805EE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论文</w:t>
            </w:r>
          </w:p>
        </w:tc>
        <w:tc>
          <w:tcPr>
            <w:tcW w:w="2121" w:type="dxa"/>
            <w:vAlign w:val="center"/>
          </w:tcPr>
          <w:p w14:paraId="65631566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Preparation of M/Ce1–xTi</w:t>
            </w:r>
            <w:r>
              <w:rPr>
                <w:rFonts w:hint="default" w:ascii="Times New Roman" w:hAnsi="Times New Roman" w:eastAsia="方正仿宋_GB2312" w:cs="Times New Roman"/>
                <w:szCs w:val="21"/>
                <w:vertAlign w:val="subscript"/>
              </w:rPr>
              <w:t>x</w:t>
            </w:r>
            <w:r>
              <w:rPr>
                <w:rFonts w:hint="default" w:ascii="Times New Roman" w:hAnsi="Times New Roman" w:eastAsia="方正仿宋_GB2312" w:cs="Times New Roman"/>
                <w:szCs w:val="21"/>
              </w:rPr>
              <w:t>O</w:t>
            </w:r>
            <w:r>
              <w:rPr>
                <w:rFonts w:hint="default" w:ascii="Times New Roman" w:hAnsi="Times New Roman" w:eastAsia="方正仿宋_GB2312" w:cs="Times New Roman"/>
                <w:szCs w:val="21"/>
                <w:vertAlign w:val="subscript"/>
              </w:rPr>
              <w:t xml:space="preserve">2 </w:t>
            </w:r>
            <w:r>
              <w:rPr>
                <w:rFonts w:hint="default" w:ascii="Times New Roman" w:hAnsi="Times New Roman" w:eastAsia="方正仿宋_GB2312" w:cs="Times New Roman"/>
                <w:szCs w:val="21"/>
              </w:rPr>
              <w:t>(M=Pt, Rh, Ru) from sol-gel method and its catalytic oxidation activity for diesel soot</w:t>
            </w:r>
          </w:p>
        </w:tc>
        <w:tc>
          <w:tcPr>
            <w:tcW w:w="811" w:type="dxa"/>
            <w:vAlign w:val="center"/>
          </w:tcPr>
          <w:p w14:paraId="10F86855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60F211E1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Journal of Rare Earths. 2022, 40: 1849-1859</w:t>
            </w:r>
          </w:p>
        </w:tc>
        <w:tc>
          <w:tcPr>
            <w:tcW w:w="1690" w:type="dxa"/>
            <w:vAlign w:val="center"/>
          </w:tcPr>
          <w:p w14:paraId="554BBF72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 xml:space="preserve">Bing Zhao, Wenlin Chen, Yifeng Tan, Fan Li,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Mengkui Tian</w:t>
            </w:r>
            <w:r>
              <w:rPr>
                <w:rFonts w:hint="default" w:ascii="Times New Roman" w:hAnsi="Times New Roman" w:eastAsia="方正仿宋_GB2312" w:cs="Times New Roman"/>
                <w:szCs w:val="21"/>
              </w:rPr>
              <w:t>*</w:t>
            </w:r>
          </w:p>
        </w:tc>
        <w:tc>
          <w:tcPr>
            <w:tcW w:w="853" w:type="dxa"/>
            <w:vAlign w:val="center"/>
          </w:tcPr>
          <w:p w14:paraId="70AC122C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1C2D1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 w14:paraId="58108765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论文</w:t>
            </w:r>
          </w:p>
        </w:tc>
        <w:tc>
          <w:tcPr>
            <w:tcW w:w="2121" w:type="dxa"/>
            <w:vAlign w:val="center"/>
          </w:tcPr>
          <w:p w14:paraId="03A6C7C5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无机 陶 瓷 膜 管 内 部 气 流 场 的 数 值 模 拟</w:t>
            </w:r>
          </w:p>
        </w:tc>
        <w:tc>
          <w:tcPr>
            <w:tcW w:w="811" w:type="dxa"/>
            <w:vAlign w:val="center"/>
          </w:tcPr>
          <w:p w14:paraId="31A17D89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73F300AB">
            <w:pPr>
              <w:jc w:val="both"/>
              <w:rPr>
                <w:rFonts w:hint="eastAsia" w:ascii="Times New Roman" w:hAnsi="Times New Roman" w:eastAsia="方正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  <w:lang w:val="en-US" w:eastAsia="zh-CN"/>
              </w:rPr>
              <w:t>膜科学与技术</w:t>
            </w:r>
            <w:r>
              <w:rPr>
                <w:rFonts w:hint="default" w:ascii="Times New Roman" w:hAnsi="Times New Roman" w:eastAsia="方正仿宋_GB2312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2312" w:cs="Times New Roman"/>
                <w:szCs w:val="21"/>
                <w:lang w:val="en-US" w:eastAsia="zh-CN"/>
              </w:rPr>
              <w:t>2021,41(2): 110-116</w:t>
            </w:r>
          </w:p>
        </w:tc>
        <w:tc>
          <w:tcPr>
            <w:tcW w:w="1690" w:type="dxa"/>
            <w:vAlign w:val="center"/>
          </w:tcPr>
          <w:p w14:paraId="2B174791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周相府，聂登攀*，吴怡逸，陶文亮</w:t>
            </w:r>
          </w:p>
        </w:tc>
        <w:tc>
          <w:tcPr>
            <w:tcW w:w="853" w:type="dxa"/>
            <w:vAlign w:val="center"/>
          </w:tcPr>
          <w:p w14:paraId="4F01B1AE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7AAE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 w14:paraId="3B2EC81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论文</w:t>
            </w:r>
          </w:p>
        </w:tc>
        <w:tc>
          <w:tcPr>
            <w:tcW w:w="2121" w:type="dxa"/>
            <w:vAlign w:val="center"/>
          </w:tcPr>
          <w:p w14:paraId="3B54D28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表面疏油Al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O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subscript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陶瓷膜的制备及表征</w:t>
            </w:r>
          </w:p>
        </w:tc>
        <w:tc>
          <w:tcPr>
            <w:tcW w:w="811" w:type="dxa"/>
            <w:vAlign w:val="center"/>
          </w:tcPr>
          <w:p w14:paraId="6DD604C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545432A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材料导报, 2024 38(13): 22120002</w:t>
            </w:r>
          </w:p>
        </w:tc>
        <w:tc>
          <w:tcPr>
            <w:tcW w:w="1690" w:type="dxa"/>
            <w:vAlign w:val="center"/>
          </w:tcPr>
          <w:p w14:paraId="5AE4663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李伟，王洪利，刘学琰，范智禹，吴怡逸，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  <w:t>聂登攀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，陶文亮</w:t>
            </w:r>
          </w:p>
        </w:tc>
        <w:tc>
          <w:tcPr>
            <w:tcW w:w="853" w:type="dxa"/>
            <w:vAlign w:val="center"/>
          </w:tcPr>
          <w:p w14:paraId="23D54AA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有效</w:t>
            </w:r>
          </w:p>
        </w:tc>
      </w:tr>
      <w:tr w14:paraId="12A2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 w14:paraId="5718932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论文</w:t>
            </w:r>
          </w:p>
        </w:tc>
        <w:tc>
          <w:tcPr>
            <w:tcW w:w="2121" w:type="dxa"/>
            <w:vAlign w:val="center"/>
          </w:tcPr>
          <w:p w14:paraId="2A65517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无机气固分离膜材料的制备及改性研究进展</w:t>
            </w:r>
          </w:p>
        </w:tc>
        <w:tc>
          <w:tcPr>
            <w:tcW w:w="811" w:type="dxa"/>
            <w:vAlign w:val="center"/>
          </w:tcPr>
          <w:p w14:paraId="32184DB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07FF248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材料导报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. 2022 ,36(72):20220059</w:t>
            </w:r>
          </w:p>
        </w:tc>
        <w:tc>
          <w:tcPr>
            <w:tcW w:w="1690" w:type="dxa"/>
            <w:vAlign w:val="center"/>
          </w:tcPr>
          <w:p w14:paraId="2E85C2C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李 伟，刘学琰，范智禹，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  <w:t>聂登攀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*，陶文亮</w:t>
            </w:r>
          </w:p>
        </w:tc>
        <w:tc>
          <w:tcPr>
            <w:tcW w:w="853" w:type="dxa"/>
            <w:vAlign w:val="center"/>
          </w:tcPr>
          <w:p w14:paraId="06385B5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有效</w:t>
            </w:r>
          </w:p>
        </w:tc>
      </w:tr>
      <w:tr w14:paraId="4A98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 w14:paraId="17A8F21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论文</w:t>
            </w:r>
          </w:p>
        </w:tc>
        <w:tc>
          <w:tcPr>
            <w:tcW w:w="2121" w:type="dxa"/>
            <w:vAlign w:val="center"/>
          </w:tcPr>
          <w:p w14:paraId="3BA834E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碳化硅陶瓷膜管对PM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subscript"/>
              </w:rPr>
              <w:t>2.5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捕集性能的实验研究</w:t>
            </w:r>
          </w:p>
        </w:tc>
        <w:tc>
          <w:tcPr>
            <w:tcW w:w="811" w:type="dxa"/>
            <w:vAlign w:val="center"/>
          </w:tcPr>
          <w:p w14:paraId="6AA8E38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7EBC687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环境工程. 2015,33(06):80-83+88</w:t>
            </w:r>
          </w:p>
        </w:tc>
        <w:tc>
          <w:tcPr>
            <w:tcW w:w="1690" w:type="dxa"/>
            <w:vAlign w:val="center"/>
          </w:tcPr>
          <w:p w14:paraId="194325B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  <w:t>王军,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邹姝姝, 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  <w:t>田蒙奎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,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  <w:t>陶文亮</w:t>
            </w:r>
          </w:p>
        </w:tc>
        <w:tc>
          <w:tcPr>
            <w:tcW w:w="853" w:type="dxa"/>
            <w:vAlign w:val="center"/>
          </w:tcPr>
          <w:p w14:paraId="0308E00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有效</w:t>
            </w:r>
          </w:p>
        </w:tc>
      </w:tr>
      <w:tr w14:paraId="7DB3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079" w:type="dxa"/>
            <w:vAlign w:val="center"/>
          </w:tcPr>
          <w:p w14:paraId="1DDE784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论文</w:t>
            </w:r>
          </w:p>
        </w:tc>
        <w:tc>
          <w:tcPr>
            <w:tcW w:w="2121" w:type="dxa"/>
            <w:vAlign w:val="center"/>
          </w:tcPr>
          <w:p w14:paraId="0A8638CC"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PM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vertAlign w:val="subscript"/>
              </w:rPr>
              <w:t>2.5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细颗粒物捕集设备研究应用现状</w:t>
            </w:r>
          </w:p>
        </w:tc>
        <w:tc>
          <w:tcPr>
            <w:tcW w:w="811" w:type="dxa"/>
            <w:vAlign w:val="center"/>
          </w:tcPr>
          <w:p w14:paraId="56647A7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35CEDDDB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环境保护与循环经济.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2014,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34(01):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2-35+42</w:t>
            </w:r>
          </w:p>
        </w:tc>
        <w:tc>
          <w:tcPr>
            <w:tcW w:w="1690" w:type="dxa"/>
            <w:vAlign w:val="center"/>
          </w:tcPr>
          <w:p w14:paraId="45838852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邹姝姝, 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  <w:t>王军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, 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  <w:t>田蒙奎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,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陶文亮</w:t>
            </w:r>
          </w:p>
        </w:tc>
        <w:tc>
          <w:tcPr>
            <w:tcW w:w="853" w:type="dxa"/>
            <w:vAlign w:val="center"/>
          </w:tcPr>
          <w:p w14:paraId="536BE52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有效</w:t>
            </w:r>
          </w:p>
        </w:tc>
      </w:tr>
      <w:tr w14:paraId="70A9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 w14:paraId="21D0665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论文</w:t>
            </w:r>
          </w:p>
        </w:tc>
        <w:tc>
          <w:tcPr>
            <w:tcW w:w="2121" w:type="dxa"/>
            <w:vAlign w:val="center"/>
          </w:tcPr>
          <w:p w14:paraId="0924EC27"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无机陶瓷膜除尘器内部流场的数值模拟</w:t>
            </w:r>
          </w:p>
        </w:tc>
        <w:tc>
          <w:tcPr>
            <w:tcW w:w="811" w:type="dxa"/>
            <w:vAlign w:val="center"/>
          </w:tcPr>
          <w:p w14:paraId="552C717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265AFBC0"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环境科学与技术. 2018,41(03):193-197</w:t>
            </w:r>
          </w:p>
        </w:tc>
        <w:tc>
          <w:tcPr>
            <w:tcW w:w="1690" w:type="dxa"/>
            <w:vAlign w:val="center"/>
          </w:tcPr>
          <w:p w14:paraId="4AA36E26"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温祖文, 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  <w:t>田蒙奎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,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  <w:t>陶文亮</w:t>
            </w:r>
          </w:p>
        </w:tc>
        <w:tc>
          <w:tcPr>
            <w:tcW w:w="853" w:type="dxa"/>
            <w:vAlign w:val="center"/>
          </w:tcPr>
          <w:p w14:paraId="2FC2BAC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</w:tr>
      <w:tr w14:paraId="40F1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vAlign w:val="center"/>
          </w:tcPr>
          <w:p w14:paraId="71CCBC2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论文</w:t>
            </w:r>
          </w:p>
        </w:tc>
        <w:tc>
          <w:tcPr>
            <w:tcW w:w="2121" w:type="dxa"/>
            <w:vAlign w:val="center"/>
          </w:tcPr>
          <w:p w14:paraId="1AC8F525"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堇青石基微泡发生器的制备及造孔剂对其构效关系的研究</w:t>
            </w:r>
          </w:p>
        </w:tc>
        <w:tc>
          <w:tcPr>
            <w:tcW w:w="811" w:type="dxa"/>
            <w:vAlign w:val="center"/>
          </w:tcPr>
          <w:p w14:paraId="13CAE21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中国</w:t>
            </w:r>
          </w:p>
        </w:tc>
        <w:tc>
          <w:tcPr>
            <w:tcW w:w="1932" w:type="dxa"/>
            <w:vAlign w:val="center"/>
          </w:tcPr>
          <w:p w14:paraId="0F3C19EF"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高校化学工程学报. 2020,34(05):1297-1305.</w:t>
            </w:r>
          </w:p>
        </w:tc>
        <w:tc>
          <w:tcPr>
            <w:tcW w:w="1690" w:type="dxa"/>
            <w:vAlign w:val="center"/>
          </w:tcPr>
          <w:p w14:paraId="5C28C098"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程敏,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highlight w:val="none"/>
              </w:rPr>
              <w:t>田蒙奎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,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highlight w:val="none"/>
              </w:rPr>
              <w:t>陶文亮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, 李龙江, 颜婷珪</w:t>
            </w:r>
          </w:p>
        </w:tc>
        <w:tc>
          <w:tcPr>
            <w:tcW w:w="853" w:type="dxa"/>
            <w:vAlign w:val="center"/>
          </w:tcPr>
          <w:p w14:paraId="2E02A88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</w:tr>
      <w:bookmarkEnd w:id="0"/>
    </w:tbl>
    <w:p w14:paraId="5ACAB5BD">
      <w:pPr>
        <w:rPr>
          <w:rFonts w:hint="default" w:ascii="Times New Roman" w:hAnsi="Times New Roman" w:eastAsia="方正仿宋_GB2312" w:cs="Times New Roman"/>
          <w:sz w:val="28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</w:rPr>
        <w:t>、主要完成人：</w:t>
      </w:r>
      <w:r>
        <w:rPr>
          <w:rFonts w:hint="default" w:ascii="Times New Roman" w:hAnsi="Times New Roman" w:eastAsia="方正仿宋_GB2312" w:cs="Times New Roman"/>
          <w:sz w:val="24"/>
          <w:szCs w:val="28"/>
        </w:rPr>
        <w:t>聂登攀，田蒙奎，张文，王军，周兰，吴怡逸，王琬，颜鹏，邹金鑫</w:t>
      </w:r>
    </w:p>
    <w:p w14:paraId="5B0D2BF8">
      <w:pPr>
        <w:rPr>
          <w:rFonts w:hint="default" w:ascii="Times New Roman" w:hAnsi="Times New Roman" w:eastAsia="方正仿宋_GB2312" w:cs="Times New Roman"/>
          <w:sz w:val="28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</w:rPr>
        <w:t>、主要完成单位：</w:t>
      </w:r>
      <w:bookmarkStart w:id="1" w:name="OLE_LINK12"/>
      <w:r>
        <w:rPr>
          <w:rFonts w:hint="default" w:ascii="Times New Roman" w:hAnsi="Times New Roman" w:eastAsia="方正仿宋_GB2312" w:cs="Times New Roman"/>
          <w:sz w:val="24"/>
          <w:szCs w:val="28"/>
        </w:rPr>
        <w:t>贵州民族大学；</w:t>
      </w:r>
      <w:r>
        <w:rPr>
          <w:rFonts w:hint="eastAsia" w:ascii="Times New Roman" w:hAnsi="Times New Roman" w:eastAsia="方正仿宋_GB2312" w:cs="Times New Roman"/>
          <w:sz w:val="24"/>
          <w:szCs w:val="28"/>
          <w:lang w:val="en-US" w:eastAsia="zh-CN"/>
        </w:rPr>
        <w:t>贵州大学</w:t>
      </w:r>
      <w:r>
        <w:rPr>
          <w:rFonts w:hint="default" w:ascii="Times New Roman" w:hAnsi="Times New Roman" w:eastAsia="方正仿宋_GB2312" w:cs="Times New Roman"/>
          <w:sz w:val="24"/>
          <w:szCs w:val="28"/>
        </w:rPr>
        <w:t>；</w:t>
      </w:r>
      <w:bookmarkEnd w:id="1"/>
      <w:r>
        <w:rPr>
          <w:rFonts w:hint="eastAsia" w:ascii="Times New Roman" w:hAnsi="Times New Roman" w:eastAsia="方正仿宋_GB2312" w:cs="Times New Roman"/>
          <w:sz w:val="24"/>
          <w:szCs w:val="28"/>
          <w:lang w:val="en-US" w:eastAsia="zh-CN"/>
        </w:rPr>
        <w:t>瓮福化工科技有限公司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8867413"/>
    </w:sdtPr>
    <w:sdtContent>
      <w:p w14:paraId="55F9A212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BBE8F2">
    <w:pPr>
      <w:pStyle w:val="1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38"/>
    <w:rsid w:val="000100B4"/>
    <w:rsid w:val="0008762A"/>
    <w:rsid w:val="000A792E"/>
    <w:rsid w:val="00126A16"/>
    <w:rsid w:val="00171942"/>
    <w:rsid w:val="0018231F"/>
    <w:rsid w:val="00183753"/>
    <w:rsid w:val="00187223"/>
    <w:rsid w:val="0019528B"/>
    <w:rsid w:val="00234479"/>
    <w:rsid w:val="00253F0D"/>
    <w:rsid w:val="002603E1"/>
    <w:rsid w:val="00297A9C"/>
    <w:rsid w:val="002B0E0F"/>
    <w:rsid w:val="002B3DEA"/>
    <w:rsid w:val="002B7C7E"/>
    <w:rsid w:val="002E758E"/>
    <w:rsid w:val="003F3A85"/>
    <w:rsid w:val="003F7C18"/>
    <w:rsid w:val="004245F6"/>
    <w:rsid w:val="0045543C"/>
    <w:rsid w:val="00484ABB"/>
    <w:rsid w:val="004E1205"/>
    <w:rsid w:val="004E71BD"/>
    <w:rsid w:val="005016F8"/>
    <w:rsid w:val="005A4C92"/>
    <w:rsid w:val="005C779F"/>
    <w:rsid w:val="00613A9F"/>
    <w:rsid w:val="00620138"/>
    <w:rsid w:val="006852E0"/>
    <w:rsid w:val="006878DC"/>
    <w:rsid w:val="00692EE1"/>
    <w:rsid w:val="006A09DA"/>
    <w:rsid w:val="006C0F9B"/>
    <w:rsid w:val="007406E3"/>
    <w:rsid w:val="00834B46"/>
    <w:rsid w:val="00865D2B"/>
    <w:rsid w:val="008A0D1F"/>
    <w:rsid w:val="008B20D7"/>
    <w:rsid w:val="008F6B26"/>
    <w:rsid w:val="00952EBE"/>
    <w:rsid w:val="00995AF8"/>
    <w:rsid w:val="009F0F0D"/>
    <w:rsid w:val="00A67B7D"/>
    <w:rsid w:val="00A7507C"/>
    <w:rsid w:val="00A91DEF"/>
    <w:rsid w:val="00AC3CEC"/>
    <w:rsid w:val="00AE674A"/>
    <w:rsid w:val="00B03A36"/>
    <w:rsid w:val="00B146B1"/>
    <w:rsid w:val="00B63515"/>
    <w:rsid w:val="00BA54AB"/>
    <w:rsid w:val="00C2766C"/>
    <w:rsid w:val="00C6356E"/>
    <w:rsid w:val="00C9622F"/>
    <w:rsid w:val="00CE3EF8"/>
    <w:rsid w:val="00D0636B"/>
    <w:rsid w:val="00D3429D"/>
    <w:rsid w:val="00D76107"/>
    <w:rsid w:val="00D87153"/>
    <w:rsid w:val="00DE159B"/>
    <w:rsid w:val="00E47035"/>
    <w:rsid w:val="00E91025"/>
    <w:rsid w:val="00ED164B"/>
    <w:rsid w:val="00ED23A4"/>
    <w:rsid w:val="00ED4B4B"/>
    <w:rsid w:val="00EE0ED1"/>
    <w:rsid w:val="00EE4B49"/>
    <w:rsid w:val="00EE4E98"/>
    <w:rsid w:val="00F01C4C"/>
    <w:rsid w:val="00F25266"/>
    <w:rsid w:val="00F52BDE"/>
    <w:rsid w:val="00F808EF"/>
    <w:rsid w:val="00F82129"/>
    <w:rsid w:val="00FF4540"/>
    <w:rsid w:val="0ABF65E6"/>
    <w:rsid w:val="0B13137B"/>
    <w:rsid w:val="14F670A8"/>
    <w:rsid w:val="29B62EE0"/>
    <w:rsid w:val="3476679F"/>
    <w:rsid w:val="41624B5E"/>
    <w:rsid w:val="4DC65622"/>
    <w:rsid w:val="4F325F7E"/>
    <w:rsid w:val="551E0086"/>
    <w:rsid w:val="639E62D0"/>
    <w:rsid w:val="69F95D51"/>
    <w:rsid w:val="73C5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20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2"/>
    <w:qFormat/>
    <w:uiPriority w:val="99"/>
    <w:rPr>
      <w:sz w:val="18"/>
      <w:szCs w:val="18"/>
    </w:rPr>
  </w:style>
  <w:style w:type="character" w:customStyle="1" w:styleId="42">
    <w:name w:val="批注文字 字符"/>
    <w:basedOn w:val="20"/>
    <w:link w:val="11"/>
    <w:semiHidden/>
    <w:qFormat/>
    <w:uiPriority w:val="99"/>
  </w:style>
  <w:style w:type="character" w:customStyle="1" w:styleId="43">
    <w:name w:val="批注主题 字符"/>
    <w:basedOn w:val="42"/>
    <w:link w:val="1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868</Words>
  <Characters>1844</Characters>
  <Lines>90</Lines>
  <Paragraphs>58</Paragraphs>
  <TotalTime>10</TotalTime>
  <ScaleCrop>false</ScaleCrop>
  <LinksUpToDate>false</LinksUpToDate>
  <CharactersWithSpaces>2010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2026-01-06T02:05:00Z</dcterms:created>
  <dc:creator>Zhikang Wang</dc:creator>
  <cp:lastModifiedBy>ZL</cp:lastModifiedBy>
  <dcterms:modified xsi:type="dcterms:W3CDTF">2026-01-25T06:08:07Z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eyJoZGlkIjoiMzY1YmVkYWVjYWM3MzkxYzY4MDcyN2NkNTdhYTZhNzQiLCJ1c2VySWQiOiIzNDczMTcxMzYifQ==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2A140FE41FAA445589B396A11A552012_13</vt:lpwstr>
  </property>
</Properties>
</file>