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F335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2025年度</w:t>
      </w:r>
      <w:r>
        <w:rPr>
          <w:rFonts w:hint="eastAsia" w:eastAsia="方正小标宋简体"/>
          <w:sz w:val="44"/>
          <w:szCs w:val="44"/>
          <w:lang w:val="en-US" w:eastAsia="zh-CN"/>
        </w:rPr>
        <w:t>贵州省自然科学奖</w:t>
      </w:r>
      <w:r>
        <w:rPr>
          <w:rFonts w:hint="eastAsia" w:eastAsia="方正小标宋简体"/>
          <w:sz w:val="44"/>
          <w:szCs w:val="44"/>
        </w:rPr>
        <w:t>提名公示</w:t>
      </w:r>
    </w:p>
    <w:p w14:paraId="3BF13E87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14:paraId="5DE3B580">
      <w:pPr>
        <w:pStyle w:val="40"/>
        <w:numPr>
          <w:ilvl w:val="0"/>
          <w:numId w:val="0"/>
        </w:numPr>
        <w:spacing w:before="156" w:beforeLines="5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  <w:t>具有局部超线性或奇异项椭圆方程的可解性研究</w:t>
      </w:r>
    </w:p>
    <w:p w14:paraId="2777891E">
      <w:pPr>
        <w:pStyle w:val="40"/>
        <w:numPr>
          <w:ilvl w:val="0"/>
          <w:numId w:val="0"/>
        </w:numPr>
        <w:spacing w:before="156" w:beforeLines="50" w:line="560" w:lineRule="exact"/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二、提名者：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  <w:t>中国科学院郭柏灵院士（工作单位：北京应用物理与计算数学研究所）</w:t>
      </w:r>
    </w:p>
    <w:p w14:paraId="2C66EB9F">
      <w:pPr>
        <w:pStyle w:val="40"/>
        <w:spacing w:before="156" w:beforeLines="50" w:line="560" w:lineRule="exact"/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三、代表性论文（专著）目录</w:t>
      </w:r>
    </w:p>
    <w:tbl>
      <w:tblPr>
        <w:tblStyle w:val="18"/>
        <w:tblW w:w="105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670"/>
        <w:gridCol w:w="1332"/>
        <w:gridCol w:w="855"/>
        <w:gridCol w:w="1382"/>
        <w:gridCol w:w="1084"/>
        <w:gridCol w:w="516"/>
        <w:gridCol w:w="1354"/>
        <w:gridCol w:w="937"/>
      </w:tblGrid>
      <w:tr w14:paraId="1DDAD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0" w:type="dxa"/>
            <w:vAlign w:val="center"/>
          </w:tcPr>
          <w:p w14:paraId="61114363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序号</w:t>
            </w:r>
          </w:p>
        </w:tc>
        <w:tc>
          <w:tcPr>
            <w:tcW w:w="2677" w:type="dxa"/>
            <w:vAlign w:val="center"/>
          </w:tcPr>
          <w:p w14:paraId="214A896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论文专著名称/刊名/作者</w:t>
            </w:r>
          </w:p>
        </w:tc>
        <w:tc>
          <w:tcPr>
            <w:tcW w:w="1341" w:type="dxa"/>
            <w:vAlign w:val="center"/>
          </w:tcPr>
          <w:p w14:paraId="6DCD58CD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eastAsia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年卷页码</w:t>
            </w:r>
          </w:p>
          <w:p w14:paraId="134EC160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（xx年xx卷xx页）</w:t>
            </w:r>
          </w:p>
        </w:tc>
        <w:tc>
          <w:tcPr>
            <w:tcW w:w="861" w:type="dxa"/>
            <w:vAlign w:val="center"/>
          </w:tcPr>
          <w:p w14:paraId="3AD72C6F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eastAsia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发表时间</w:t>
            </w:r>
          </w:p>
          <w:p w14:paraId="001C55A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（年月日）</w:t>
            </w:r>
          </w:p>
        </w:tc>
        <w:tc>
          <w:tcPr>
            <w:tcW w:w="1402" w:type="dxa"/>
            <w:vAlign w:val="center"/>
          </w:tcPr>
          <w:p w14:paraId="0076500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eastAsia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通讯作者</w:t>
            </w:r>
          </w:p>
          <w:p w14:paraId="1661948B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（含共同）</w:t>
            </w:r>
          </w:p>
        </w:tc>
        <w:tc>
          <w:tcPr>
            <w:tcW w:w="1096" w:type="dxa"/>
            <w:vAlign w:val="center"/>
          </w:tcPr>
          <w:p w14:paraId="09DD16A6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eastAsia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第一作者</w:t>
            </w:r>
          </w:p>
          <w:p w14:paraId="3DF6756C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（含共同）</w:t>
            </w:r>
          </w:p>
        </w:tc>
        <w:tc>
          <w:tcPr>
            <w:tcW w:w="452" w:type="dxa"/>
            <w:vAlign w:val="center"/>
          </w:tcPr>
          <w:p w14:paraId="43ED6BFD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他引总次数</w:t>
            </w:r>
          </w:p>
        </w:tc>
        <w:tc>
          <w:tcPr>
            <w:tcW w:w="1361" w:type="dxa"/>
            <w:vAlign w:val="center"/>
          </w:tcPr>
          <w:p w14:paraId="6A25F5D7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检索数据库</w:t>
            </w:r>
          </w:p>
        </w:tc>
        <w:tc>
          <w:tcPr>
            <w:tcW w:w="939" w:type="dxa"/>
            <w:vAlign w:val="center"/>
          </w:tcPr>
          <w:p w14:paraId="1C89A94A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eastAsia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论文署名单位是否包含国</w:t>
            </w:r>
          </w:p>
          <w:p w14:paraId="3BD9866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/>
                <w:b/>
                <w:sz w:val="21"/>
                <w:szCs w:val="28"/>
              </w:rPr>
            </w:pPr>
            <w:r>
              <w:rPr>
                <w:rFonts w:hint="eastAsia" w:ascii="Times New Roman"/>
                <w:b/>
                <w:sz w:val="21"/>
                <w:szCs w:val="28"/>
              </w:rPr>
              <w:t>（境）外单位</w:t>
            </w:r>
          </w:p>
        </w:tc>
      </w:tr>
      <w:tr w14:paraId="42459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" w:type="dxa"/>
            <w:vAlign w:val="center"/>
          </w:tcPr>
          <w:p w14:paraId="638A093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eastAsia="宋体"/>
                <w:sz w:val="20"/>
                <w:szCs w:val="20"/>
              </w:rPr>
              <w:t>1</w:t>
            </w:r>
          </w:p>
        </w:tc>
        <w:tc>
          <w:tcPr>
            <w:tcW w:w="2677" w:type="dxa"/>
            <w:vAlign w:val="center"/>
          </w:tcPr>
          <w:p w14:paraId="6590A1A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Existence of positive solutions for a quasilinear Schrodinger equation/Nonlinear Analysis: Real World Applications</w:t>
            </w:r>
          </w:p>
          <w:p w14:paraId="7E0121B0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/ Changmu Chu, Haidong Liu</w:t>
            </w:r>
            <w:r>
              <w:rPr>
                <w:rFonts w:hint="eastAsia" w:ascii="Times New Roman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341" w:type="dxa"/>
            <w:vAlign w:val="center"/>
          </w:tcPr>
          <w:p w14:paraId="13752D97">
            <w:pPr>
              <w:pStyle w:val="16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2018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"/>
              </w:rPr>
              <w:t>年第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44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"/>
              </w:rPr>
              <w:t>卷:第118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– 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"/>
              </w:rPr>
              <w:t>127页。</w:t>
            </w:r>
          </w:p>
        </w:tc>
        <w:tc>
          <w:tcPr>
            <w:tcW w:w="861" w:type="dxa"/>
            <w:vAlign w:val="center"/>
          </w:tcPr>
          <w:p w14:paraId="7D62C272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402" w:type="dxa"/>
            <w:vAlign w:val="center"/>
          </w:tcPr>
          <w:p w14:paraId="646F247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刘海东</w:t>
            </w:r>
          </w:p>
        </w:tc>
        <w:tc>
          <w:tcPr>
            <w:tcW w:w="1096" w:type="dxa"/>
            <w:vAlign w:val="center"/>
          </w:tcPr>
          <w:p w14:paraId="7192C3E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储昌木</w:t>
            </w:r>
          </w:p>
        </w:tc>
        <w:tc>
          <w:tcPr>
            <w:tcW w:w="452" w:type="dxa"/>
            <w:vAlign w:val="center"/>
          </w:tcPr>
          <w:p w14:paraId="4513540D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61" w:type="dxa"/>
            <w:vAlign w:val="center"/>
          </w:tcPr>
          <w:p w14:paraId="744C01C7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科学引文索引(Science Citation Index Expanded)</w:t>
            </w:r>
          </w:p>
        </w:tc>
        <w:tc>
          <w:tcPr>
            <w:tcW w:w="939" w:type="dxa"/>
            <w:vAlign w:val="center"/>
          </w:tcPr>
          <w:p w14:paraId="472BA5F2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2072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" w:type="dxa"/>
            <w:vAlign w:val="center"/>
          </w:tcPr>
          <w:p w14:paraId="1276CEDC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eastAsia="宋体"/>
                <w:sz w:val="20"/>
                <w:szCs w:val="20"/>
              </w:rPr>
              <w:t>2</w:t>
            </w:r>
          </w:p>
        </w:tc>
        <w:tc>
          <w:tcPr>
            <w:tcW w:w="2677" w:type="dxa"/>
            <w:vAlign w:val="center"/>
          </w:tcPr>
          <w:p w14:paraId="17DA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eastAsia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  <w14:ligatures w14:val="none"/>
              </w:rPr>
              <w:t>Groundstate for the Schrodinger-Poisson-Slater equation involving the Coulomb-Sobolev critical exponent/Advances in Nonlinear Analysis/ Chunyu Lei, Jun Lei, Hongmin Suo</w:t>
            </w:r>
            <w:r>
              <w:rPr>
                <w:rFonts w:hint="eastAsia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  <w14:ligatures w14:val="none"/>
              </w:rPr>
              <w:t>.</w:t>
            </w:r>
          </w:p>
        </w:tc>
        <w:tc>
          <w:tcPr>
            <w:tcW w:w="1341" w:type="dxa"/>
            <w:vAlign w:val="center"/>
          </w:tcPr>
          <w:p w14:paraId="07223EB7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2023年第12卷:第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20220299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页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861" w:type="dxa"/>
            <w:vAlign w:val="center"/>
          </w:tcPr>
          <w:p w14:paraId="6F6E8C6B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2023年1月24日</w:t>
            </w:r>
          </w:p>
        </w:tc>
        <w:tc>
          <w:tcPr>
            <w:tcW w:w="1402" w:type="dxa"/>
            <w:vAlign w:val="center"/>
          </w:tcPr>
          <w:p w14:paraId="7550475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雷俊</w:t>
            </w:r>
          </w:p>
        </w:tc>
        <w:tc>
          <w:tcPr>
            <w:tcW w:w="1096" w:type="dxa"/>
            <w:vAlign w:val="center"/>
          </w:tcPr>
          <w:p w14:paraId="7C21BCFA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雷春雨</w:t>
            </w:r>
          </w:p>
        </w:tc>
        <w:tc>
          <w:tcPr>
            <w:tcW w:w="452" w:type="dxa"/>
            <w:vAlign w:val="center"/>
          </w:tcPr>
          <w:p w14:paraId="693BF8D2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1" w:type="dxa"/>
            <w:vAlign w:val="center"/>
          </w:tcPr>
          <w:p w14:paraId="105E6B5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科学引文索引(Science Citation Index Expanded)</w:t>
            </w:r>
          </w:p>
        </w:tc>
        <w:tc>
          <w:tcPr>
            <w:tcW w:w="939" w:type="dxa"/>
            <w:vAlign w:val="center"/>
          </w:tcPr>
          <w:p w14:paraId="04D1237A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否</w:t>
            </w:r>
          </w:p>
        </w:tc>
      </w:tr>
      <w:tr w14:paraId="65C4F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" w:type="dxa"/>
            <w:vAlign w:val="center"/>
          </w:tcPr>
          <w:p w14:paraId="2AC4B912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eastAsia="宋体"/>
                <w:sz w:val="20"/>
                <w:szCs w:val="20"/>
              </w:rPr>
              <w:t>3</w:t>
            </w:r>
          </w:p>
        </w:tc>
        <w:tc>
          <w:tcPr>
            <w:tcW w:w="2677" w:type="dxa"/>
            <w:vAlign w:val="center"/>
          </w:tcPr>
          <w:p w14:paraId="5ADCE641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Multiple positive solutions for a Kirchhoff type problem with a critical nonlinearity/ Nonlinear Analysis: Real World Applications/ Chunyu Lei, Gaosheng Liu, Liutao Guo</w:t>
            </w:r>
            <w:r>
              <w:rPr>
                <w:rFonts w:hint="eastAsia" w:ascii="Times New Roman" w:cs="Times New Roman"/>
                <w:b w:val="0"/>
                <w:bCs w:val="0"/>
                <w:kern w:val="2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341" w:type="dxa"/>
            <w:vAlign w:val="center"/>
          </w:tcPr>
          <w:p w14:paraId="5A434AF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2016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年第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卷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343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– 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355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页。</w:t>
            </w:r>
          </w:p>
        </w:tc>
        <w:tc>
          <w:tcPr>
            <w:tcW w:w="861" w:type="dxa"/>
            <w:vAlign w:val="center"/>
          </w:tcPr>
          <w:p w14:paraId="415C8A5F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2016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402" w:type="dxa"/>
            <w:vAlign w:val="center"/>
          </w:tcPr>
          <w:p w14:paraId="644BE62E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雷春雨</w:t>
            </w:r>
          </w:p>
        </w:tc>
        <w:tc>
          <w:tcPr>
            <w:tcW w:w="1096" w:type="dxa"/>
            <w:vAlign w:val="center"/>
          </w:tcPr>
          <w:p w14:paraId="41EE66F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雷春雨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617133A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-SA"/>
                <w14:ligatures w14:val="none"/>
              </w:rPr>
              <w:t>47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96A48F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科学引文索引(Science Citation Index Expanded)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EE1056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4AF93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" w:type="dxa"/>
            <w:vAlign w:val="center"/>
          </w:tcPr>
          <w:p w14:paraId="64CCA2DB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eastAsia="宋体"/>
                <w:sz w:val="20"/>
                <w:szCs w:val="20"/>
              </w:rPr>
              <w:t>4</w:t>
            </w:r>
          </w:p>
        </w:tc>
        <w:tc>
          <w:tcPr>
            <w:tcW w:w="2677" w:type="dxa"/>
            <w:vAlign w:val="center"/>
          </w:tcPr>
          <w:p w14:paraId="387E5A59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Multiple positive solutions for Kirchhoff type of problems with singularity and critical exponents/ Journal of Mathematical Analysis and Applications/ Chunyu Lei, Jiafeng Liao, Chunlei Tang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341" w:type="dxa"/>
            <w:vAlign w:val="center"/>
          </w:tcPr>
          <w:p w14:paraId="0608CEEB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年第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42</w:t>
            </w: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卷:第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521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– 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538</w:t>
            </w: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页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861" w:type="dxa"/>
            <w:vAlign w:val="center"/>
          </w:tcPr>
          <w:p w14:paraId="0EAE1871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2015</w:t>
            </w: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  <w:t>日</w:t>
            </w:r>
          </w:p>
        </w:tc>
        <w:tc>
          <w:tcPr>
            <w:tcW w:w="1402" w:type="dxa"/>
            <w:vAlign w:val="center"/>
          </w:tcPr>
          <w:p w14:paraId="6FDD25E3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唐春雷</w:t>
            </w:r>
          </w:p>
        </w:tc>
        <w:tc>
          <w:tcPr>
            <w:tcW w:w="1096" w:type="dxa"/>
            <w:vAlign w:val="center"/>
          </w:tcPr>
          <w:p w14:paraId="2EF1BD59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雷春雨</w:t>
            </w:r>
          </w:p>
        </w:tc>
        <w:tc>
          <w:tcPr>
            <w:tcW w:w="452" w:type="dxa"/>
            <w:vAlign w:val="center"/>
          </w:tcPr>
          <w:p w14:paraId="69066D35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361" w:type="dxa"/>
            <w:vAlign w:val="center"/>
          </w:tcPr>
          <w:p w14:paraId="6C11102E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科学引文索引(Science Citation Index Expanded)</w:t>
            </w:r>
          </w:p>
        </w:tc>
        <w:tc>
          <w:tcPr>
            <w:tcW w:w="939" w:type="dxa"/>
            <w:vAlign w:val="center"/>
          </w:tcPr>
          <w:p w14:paraId="63FA49CB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6CBB8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" w:type="dxa"/>
            <w:vAlign w:val="center"/>
          </w:tcPr>
          <w:p w14:paraId="4D9AE077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eastAsia" w:ascii="Times New Roman" w:eastAsia="宋体"/>
                <w:sz w:val="20"/>
                <w:szCs w:val="20"/>
              </w:rPr>
              <w:t>5</w:t>
            </w:r>
          </w:p>
        </w:tc>
        <w:tc>
          <w:tcPr>
            <w:tcW w:w="2677" w:type="dxa"/>
            <w:vAlign w:val="center"/>
          </w:tcPr>
          <w:p w14:paraId="3FDF149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Multiple positive solutions for Kirchhoff type problems with singularity and asymptotically linear nonlinearities/ Applied Mathematics Letters/ Chunyu Lei, Jiafeng Liao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341" w:type="dxa"/>
            <w:vAlign w:val="center"/>
          </w:tcPr>
          <w:p w14:paraId="0342E57C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eastAsia="宋体"/>
                <w:sz w:val="20"/>
                <w:szCs w:val="20"/>
                <w:lang w:eastAsia="zh-CN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20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eastAsia="宋体"/>
                <w:sz w:val="20"/>
                <w:szCs w:val="20"/>
              </w:rPr>
              <w:t>年第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94</w:t>
            </w:r>
            <w:r>
              <w:rPr>
                <w:rFonts w:hint="default" w:ascii="Times New Roman" w:eastAsia="宋体"/>
                <w:sz w:val="20"/>
                <w:szCs w:val="20"/>
              </w:rPr>
              <w:t>卷:第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279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– 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285</w:t>
            </w:r>
            <w:r>
              <w:rPr>
                <w:rFonts w:hint="default" w:ascii="Times New Roman" w:eastAsia="宋体"/>
                <w:sz w:val="20"/>
                <w:szCs w:val="20"/>
              </w:rPr>
              <w:t>页</w:t>
            </w:r>
            <w:r>
              <w:rPr>
                <w:rFonts w:hint="eastAsia" w:ascii="Times New Roman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861" w:type="dxa"/>
            <w:vAlign w:val="center"/>
          </w:tcPr>
          <w:p w14:paraId="3F5E4E48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20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eastAsia="宋体"/>
                <w:sz w:val="20"/>
                <w:szCs w:val="20"/>
              </w:rPr>
              <w:t>年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eastAsia="宋体"/>
                <w:sz w:val="20"/>
                <w:szCs w:val="20"/>
              </w:rPr>
              <w:t>月</w:t>
            </w: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18</w:t>
            </w:r>
            <w:r>
              <w:rPr>
                <w:rFonts w:hint="default" w:ascii="Times New Roman" w:eastAsia="宋体"/>
                <w:sz w:val="20"/>
                <w:szCs w:val="20"/>
              </w:rPr>
              <w:t>日</w:t>
            </w:r>
          </w:p>
        </w:tc>
        <w:tc>
          <w:tcPr>
            <w:tcW w:w="1402" w:type="dxa"/>
            <w:vAlign w:val="center"/>
          </w:tcPr>
          <w:p w14:paraId="193B63D0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廖家锋</w:t>
            </w:r>
          </w:p>
        </w:tc>
        <w:tc>
          <w:tcPr>
            <w:tcW w:w="1096" w:type="dxa"/>
            <w:vAlign w:val="center"/>
          </w:tcPr>
          <w:p w14:paraId="1F30E51C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雷春雨</w:t>
            </w:r>
          </w:p>
        </w:tc>
        <w:tc>
          <w:tcPr>
            <w:tcW w:w="452" w:type="dxa"/>
            <w:vAlign w:val="center"/>
          </w:tcPr>
          <w:p w14:paraId="649442C3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61" w:type="dxa"/>
            <w:vAlign w:val="center"/>
          </w:tcPr>
          <w:p w14:paraId="599F719C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sz w:val="20"/>
                <w:szCs w:val="20"/>
              </w:rPr>
            </w:pPr>
            <w:r>
              <w:rPr>
                <w:rFonts w:hint="default" w:ascii="Times New Roman" w:eastAsia="宋体"/>
                <w:sz w:val="20"/>
                <w:szCs w:val="20"/>
              </w:rPr>
              <w:t>科学引文索引(Science Citation Index Expanded)</w:t>
            </w:r>
          </w:p>
        </w:tc>
        <w:tc>
          <w:tcPr>
            <w:tcW w:w="939" w:type="dxa"/>
            <w:vAlign w:val="center"/>
          </w:tcPr>
          <w:p w14:paraId="0A2BD686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否</w:t>
            </w:r>
          </w:p>
        </w:tc>
      </w:tr>
      <w:tr w14:paraId="50EF0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" w:type="dxa"/>
            <w:vAlign w:val="center"/>
          </w:tcPr>
          <w:p w14:paraId="0FBCC957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20565C1B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eastAsia="宋体"/>
                <w:b/>
                <w:sz w:val="20"/>
                <w:szCs w:val="20"/>
              </w:rPr>
              <w:t>合计</w:t>
            </w:r>
          </w:p>
        </w:tc>
        <w:tc>
          <w:tcPr>
            <w:tcW w:w="452" w:type="dxa"/>
            <w:vAlign w:val="center"/>
          </w:tcPr>
          <w:p w14:paraId="3CA930B0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/>
                <w:b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1361" w:type="dxa"/>
            <w:vAlign w:val="center"/>
          </w:tcPr>
          <w:p w14:paraId="396B6594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eastAsia="宋体"/>
                <w:b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11ED0F9F">
            <w:pPr>
              <w:pStyle w:val="1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5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sz w:val="20"/>
                <w:szCs w:val="20"/>
              </w:rPr>
            </w:pPr>
          </w:p>
        </w:tc>
      </w:tr>
    </w:tbl>
    <w:p w14:paraId="6FD72E93">
      <w:pPr>
        <w:pStyle w:val="40"/>
        <w:numPr>
          <w:ilvl w:val="0"/>
          <w:numId w:val="0"/>
        </w:numPr>
        <w:spacing w:before="156" w:beforeLines="5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主要完成人：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  <w:t>储昌木，雷春雨，索洪敏，唐春雷，刘海东，廖家锋，郭留涛</w:t>
      </w:r>
    </w:p>
    <w:p w14:paraId="70648D37">
      <w:pPr>
        <w:pStyle w:val="40"/>
        <w:numPr>
          <w:ilvl w:val="0"/>
          <w:numId w:val="0"/>
        </w:numPr>
        <w:spacing w:before="156" w:beforeLines="50" w:line="560" w:lineRule="exact"/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五、主要完成单位：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  <w14:ligatures w14:val="none"/>
        </w:rPr>
        <w:t>贵州民族大学，西南大学，嘉兴大学，西华师范大学</w:t>
      </w:r>
    </w:p>
    <w:p w14:paraId="71F46FB5">
      <w:pPr>
        <w:pStyle w:val="40"/>
        <w:rPr>
          <w:rFonts w:ascii="仿宋_GB2312" w:hAnsi="Times New Roman" w:eastAsia="仿宋_GB2312"/>
          <w:color w:val="auto"/>
          <w:sz w:val="32"/>
          <w:szCs w:val="32"/>
        </w:rPr>
      </w:pPr>
    </w:p>
    <w:p w14:paraId="177596A7">
      <w:pPr>
        <w:pStyle w:val="40"/>
        <w:rPr>
          <w:rFonts w:ascii="仿宋_GB2312" w:hAnsi="Times New Roman" w:eastAsia="仿宋_GB2312"/>
          <w:color w:val="auto"/>
          <w:sz w:val="32"/>
          <w:szCs w:val="32"/>
        </w:rPr>
      </w:pPr>
    </w:p>
    <w:p w14:paraId="3E164F8F">
      <w:pPr>
        <w:pStyle w:val="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F"/>
    <w:rsid w:val="00074264"/>
    <w:rsid w:val="001052FB"/>
    <w:rsid w:val="00177537"/>
    <w:rsid w:val="003D1E27"/>
    <w:rsid w:val="004A2BF1"/>
    <w:rsid w:val="00525F5D"/>
    <w:rsid w:val="00575592"/>
    <w:rsid w:val="0061224C"/>
    <w:rsid w:val="0083449A"/>
    <w:rsid w:val="0095058E"/>
    <w:rsid w:val="009F669F"/>
    <w:rsid w:val="00CB4282"/>
    <w:rsid w:val="00D301B7"/>
    <w:rsid w:val="00E777C5"/>
    <w:rsid w:val="00EB123C"/>
    <w:rsid w:val="0331516B"/>
    <w:rsid w:val="042F4508"/>
    <w:rsid w:val="058C6C97"/>
    <w:rsid w:val="08AD1A22"/>
    <w:rsid w:val="0A073F5D"/>
    <w:rsid w:val="0A917CCA"/>
    <w:rsid w:val="0A960E3D"/>
    <w:rsid w:val="0B396D3E"/>
    <w:rsid w:val="0E250E55"/>
    <w:rsid w:val="0EC9472E"/>
    <w:rsid w:val="11FA43A7"/>
    <w:rsid w:val="13143247"/>
    <w:rsid w:val="13623FB2"/>
    <w:rsid w:val="15F26F2D"/>
    <w:rsid w:val="166940FD"/>
    <w:rsid w:val="17B60D70"/>
    <w:rsid w:val="17C57205"/>
    <w:rsid w:val="19F00B51"/>
    <w:rsid w:val="1AA94BBC"/>
    <w:rsid w:val="1B721452"/>
    <w:rsid w:val="1CBA6C0D"/>
    <w:rsid w:val="1DA022A7"/>
    <w:rsid w:val="1F2C2FEC"/>
    <w:rsid w:val="27C9064C"/>
    <w:rsid w:val="2984482A"/>
    <w:rsid w:val="29EE6148"/>
    <w:rsid w:val="2A021BF3"/>
    <w:rsid w:val="2B2142FB"/>
    <w:rsid w:val="308570DA"/>
    <w:rsid w:val="30BE33DD"/>
    <w:rsid w:val="316F6BF2"/>
    <w:rsid w:val="317E24A7"/>
    <w:rsid w:val="31B5579D"/>
    <w:rsid w:val="325B6344"/>
    <w:rsid w:val="32E8396A"/>
    <w:rsid w:val="37225683"/>
    <w:rsid w:val="37461371"/>
    <w:rsid w:val="3851621F"/>
    <w:rsid w:val="38947917"/>
    <w:rsid w:val="39C649EB"/>
    <w:rsid w:val="3AFE6249"/>
    <w:rsid w:val="3B64270E"/>
    <w:rsid w:val="3BB52F69"/>
    <w:rsid w:val="3E4800C5"/>
    <w:rsid w:val="3E500D27"/>
    <w:rsid w:val="3EC62D97"/>
    <w:rsid w:val="3FDF2363"/>
    <w:rsid w:val="403326AF"/>
    <w:rsid w:val="42EE4328"/>
    <w:rsid w:val="43170066"/>
    <w:rsid w:val="436F1C50"/>
    <w:rsid w:val="48F652D4"/>
    <w:rsid w:val="49DD469D"/>
    <w:rsid w:val="49F42EAF"/>
    <w:rsid w:val="4A5120AF"/>
    <w:rsid w:val="4CB86415"/>
    <w:rsid w:val="4D147F1E"/>
    <w:rsid w:val="4D6E2343"/>
    <w:rsid w:val="54A50CDF"/>
    <w:rsid w:val="59E44CEE"/>
    <w:rsid w:val="5CA45BFD"/>
    <w:rsid w:val="610A0480"/>
    <w:rsid w:val="6472739A"/>
    <w:rsid w:val="65E830D8"/>
    <w:rsid w:val="666A0EC2"/>
    <w:rsid w:val="6D082649"/>
    <w:rsid w:val="6D9739CD"/>
    <w:rsid w:val="6DAB79F8"/>
    <w:rsid w:val="70FE448F"/>
    <w:rsid w:val="716556D8"/>
    <w:rsid w:val="71825001"/>
    <w:rsid w:val="71F413EE"/>
    <w:rsid w:val="72233A82"/>
    <w:rsid w:val="72C94629"/>
    <w:rsid w:val="74F51705"/>
    <w:rsid w:val="774B0193"/>
    <w:rsid w:val="78882890"/>
    <w:rsid w:val="7A2F1771"/>
    <w:rsid w:val="7CAA7279"/>
    <w:rsid w:val="7CD24A22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1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link w:val="42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semiHidden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20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41">
    <w:name w:val="正文文本 字符"/>
    <w:basedOn w:val="19"/>
    <w:link w:val="2"/>
    <w:semiHidden/>
    <w:qFormat/>
    <w:uiPriority w:val="99"/>
    <w:rPr>
      <w:rFonts w:ascii="Times New Roman" w:hAnsi="Times New Roman" w:eastAsia="宋体" w:cs="Times New Roman"/>
      <w:sz w:val="21"/>
      <w:szCs w:val="20"/>
      <w14:ligatures w14:val="none"/>
    </w:rPr>
  </w:style>
  <w:style w:type="character" w:customStyle="1" w:styleId="42">
    <w:name w:val="纯文本 字符"/>
    <w:basedOn w:val="19"/>
    <w:link w:val="12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1347</Characters>
  <Lines>13</Lines>
  <Paragraphs>3</Paragraphs>
  <TotalTime>0</TotalTime>
  <ScaleCrop>false</ScaleCrop>
  <LinksUpToDate>false</LinksUpToDate>
  <CharactersWithSpaces>1463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2025-12-29T04:03:00Z</dcterms:created>
  <dcterms:modified xsi:type="dcterms:W3CDTF">2026-01-09T11:04:33Z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941927EA6CC245BC8B4D0421E68D46CE_13</vt:lpwstr>
  </property>
  <property fmtid="{D5CDD505-2E9C-101B-9397-08002B2CF9AE}" pid="4" name="KSOTemplateDocerSaveRecord">
    <vt:lpwstr>eyJoZGlkIjoiN2ZmZGJmZmQwNTU5NjNiMjlmNGUyOTMxZjVlY2RjZDMiLCJ1c2VySWQiOiIxNzMzNzgyODExIn0=</vt:lpwstr>
  </property>
</Properties>
</file>