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right"/>
        </w:trPr>
        <w:tc>
          <w:tcPr>
            <w:tcW w:w="664" w:type="dxa"/>
            <w:shd w:val="clear" w:color="auto" w:fill="auto"/>
            <w:vAlign w:val="center"/>
          </w:tcPr>
          <w:p>
            <w:pPr>
              <w:ind w:right="-80" w:rightChars="-38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182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 xml:space="preserve"> </w:t>
      </w:r>
    </w:p>
    <w:p>
      <w:pPr>
        <w:jc w:val="center"/>
        <w:rPr>
          <w:rFonts w:ascii="Times New Roman" w:hAnsi="Times New Roman" w:eastAsia="宋体" w:cs="Times New Roman"/>
          <w:sz w:val="52"/>
          <w:szCs w:val="52"/>
        </w:rPr>
      </w:pPr>
    </w:p>
    <w:p>
      <w:pPr>
        <w:jc w:val="center"/>
        <w:rPr>
          <w:rFonts w:ascii="Times New Roman" w:hAnsi="Times New Roman" w:eastAsia="宋体" w:cs="Times New Roman"/>
          <w:b/>
          <w:sz w:val="48"/>
          <w:szCs w:val="48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</w:rPr>
        <w:t>贵州省高校人文社会科学研究基地</w:t>
      </w:r>
    </w:p>
    <w:p>
      <w:pPr>
        <w:jc w:val="center"/>
        <w:rPr>
          <w:rFonts w:ascii="Times New Roman" w:hAnsi="Times New Roman" w:eastAsia="宋体" w:cs="Times New Roman"/>
          <w:b/>
          <w:sz w:val="48"/>
          <w:szCs w:val="48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项目申请书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  <w:u w:val="thick"/>
        </w:rPr>
      </w:pP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  <w:u w:val="thick"/>
          <w:bdr w:val="single" w:color="auto" w:sz="4" w:space="0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项目类别: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</w:t>
      </w:r>
    </w:p>
    <w:p>
      <w:pPr>
        <w:rPr>
          <w:rFonts w:ascii="Times New Roman" w:hAnsi="Times New Roman" w:eastAsia="宋体" w:cs="Times New Roman"/>
          <w:sz w:val="28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学科门类: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 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研究类别: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      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课题名称: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       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项目申请人: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</w:t>
      </w:r>
    </w:p>
    <w:p>
      <w:pPr>
        <w:rPr>
          <w:rFonts w:ascii="Times New Roman" w:hAnsi="Times New Roman" w:eastAsia="宋体" w:cs="Times New Roman"/>
          <w:sz w:val="28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申请人所在学校: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   </w:t>
      </w:r>
    </w:p>
    <w:p>
      <w:pPr>
        <w:rPr>
          <w:rFonts w:ascii="Times New Roman" w:hAnsi="Times New Roman" w:eastAsia="宋体" w:cs="Times New Roman"/>
          <w:sz w:val="28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项目依托基地名称：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               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填表日期: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                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贵州省教育厅制</w:t>
      </w:r>
    </w:p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二O二二年  月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8"/>
        <w:gridCol w:w="58"/>
        <w:gridCol w:w="761"/>
        <w:gridCol w:w="1208"/>
        <w:gridCol w:w="815"/>
        <w:gridCol w:w="670"/>
        <w:gridCol w:w="684"/>
        <w:gridCol w:w="1046"/>
        <w:gridCol w:w="485"/>
        <w:gridCol w:w="777"/>
        <w:gridCol w:w="823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39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一、项目负责人基本情况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71" w:type="dxa"/>
            <w:gridSpan w:val="4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470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70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6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208" w:type="dxa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470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作为第一作者的近期研究成果</w:t>
            </w:r>
          </w:p>
        </w:tc>
        <w:tc>
          <w:tcPr>
            <w:tcW w:w="8341" w:type="dxa"/>
            <w:gridSpan w:val="12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39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二、项目主要参加者基本情况（排序）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研究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领域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任务分工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9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三、本项目国内外研究概况、趋势及理论意义和实际意义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998" w:type="dxa"/>
          </w:tcPr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四、本项目的主要内容及要突破的难点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8998" w:type="dxa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3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五、项目的研究思路和方法、研究工作方案及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阶段成果形式及最终成果形式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9033" w:type="dxa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项目的研究思路与方法：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研究思路：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研究方法:</w:t>
            </w: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研究工作方案：</w:t>
            </w: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阶段成果形式及最终成果形式：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3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六、研究工作的资料准备和调研计划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（包括调研内容、周期、报告的完成时间及报送部门、报送时间等）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3" w:type="dxa"/>
          </w:tcPr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七、经费预算（请参照支持额度预算）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支出科目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金额（百元）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[01]图书资料费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[02]数据采集费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[03]调研差旅费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[04]设备购置和使用费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[05]小型会议费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[06]咨询费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[07]劳务费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[08]印刷费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[09]管理费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[10]其他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2841" w:type="dxa"/>
            <w:shd w:val="clear" w:color="auto" w:fill="auto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4"/>
        <w:tblpPr w:leftFromText="180" w:rightFromText="180" w:vertAnchor="text" w:horzAnchor="margin" w:tblpY="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1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申请者承诺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3" w:hRule="atLeast"/>
        </w:trPr>
        <w:tc>
          <w:tcPr>
            <w:tcW w:w="8613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保证项目申请书填写的各项内容真实，不存在任何知识产权问题。如果竞标成功，获准立项，本人承诺以本表为有约束力的协议，遵守《贵州省教育厅高等学校人文社会科学研究项目管理办法》的有关规定，认真开展研究工作，取得预期研究成果并按时结项。如有违反，本人将承担相关责任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项目研究所出专著、所发论文、所形成的研究报告等成果，均注明“贵州省教育厅高等学校人文社会科学项目研究成果”字样。贵州省教育厅有权使用本表及项目研究成果中的所有数据和资料。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申请者签字：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6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基地意见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8613" w:type="dxa"/>
            <w:tcBorders>
              <w:bottom w:val="nil"/>
            </w:tcBorders>
          </w:tcPr>
          <w:p>
            <w:pPr>
              <w:spacing w:line="5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负责人签章：                          （公章）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十、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贵州省教育厅专家组评审意见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6" w:hRule="atLeast"/>
        </w:trPr>
        <w:tc>
          <w:tcPr>
            <w:tcW w:w="8613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专家组负责人签字 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十一、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贵州省教育厅审批意见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8613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负责人签章                                         年    月    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MzY3ZWZhYTIzZTdhMDJiMzM3NWEwNmIzNzU3NjIifQ=="/>
  </w:docVars>
  <w:rsids>
    <w:rsidRoot w:val="00C26BD4"/>
    <w:rsid w:val="00117105"/>
    <w:rsid w:val="001369F3"/>
    <w:rsid w:val="00224308"/>
    <w:rsid w:val="00246ACF"/>
    <w:rsid w:val="002A2211"/>
    <w:rsid w:val="002F6BFE"/>
    <w:rsid w:val="00516E59"/>
    <w:rsid w:val="007C7B16"/>
    <w:rsid w:val="00807B46"/>
    <w:rsid w:val="0091756C"/>
    <w:rsid w:val="00957AB5"/>
    <w:rsid w:val="00A710D3"/>
    <w:rsid w:val="00A763F0"/>
    <w:rsid w:val="00B2358E"/>
    <w:rsid w:val="00B5103D"/>
    <w:rsid w:val="00B64B77"/>
    <w:rsid w:val="00C26BD4"/>
    <w:rsid w:val="00D37247"/>
    <w:rsid w:val="00E2620F"/>
    <w:rsid w:val="00F352E2"/>
    <w:rsid w:val="00F52774"/>
    <w:rsid w:val="2B487363"/>
    <w:rsid w:val="4BCB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747</Words>
  <Characters>777</Characters>
  <Lines>11</Lines>
  <Paragraphs>3</Paragraphs>
  <TotalTime>4</TotalTime>
  <ScaleCrop>false</ScaleCrop>
  <LinksUpToDate>false</LinksUpToDate>
  <CharactersWithSpaces>1333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2022-07-19T03:03:00Z</dcterms:created>
  <dc:creator>CSY</dc:creator>
  <cp:lastModifiedBy>yu㏒♞</cp:lastModifiedBy>
  <dcterms:modified xsi:type="dcterms:W3CDTF">2022-08-05T07:19:26Z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BE0E6C46DBD048C5B7CE11CC888D2B23</vt:lpwstr>
  </property>
</Properties>
</file>